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Федеральное государственное образовательное бюджетное учреждение</w:t>
      </w:r>
    </w:p>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высшего образования</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 xml:space="preserve">«ФинансоВЫЙ УНИВЕРСИТЕТ </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при Правительстве Российской Федерации»</w:t>
      </w:r>
    </w:p>
    <w:p w:rsidR="003620DC" w:rsidRPr="00AF423B" w:rsidRDefault="003620DC" w:rsidP="003620DC">
      <w:pPr>
        <w:jc w:val="center"/>
        <w:rPr>
          <w:rFonts w:eastAsiaTheme="minorHAnsi" w:cstheme="minorBidi"/>
          <w:b/>
          <w:sz w:val="28"/>
          <w:szCs w:val="28"/>
        </w:rPr>
      </w:pPr>
      <w:r w:rsidRPr="00AF423B">
        <w:rPr>
          <w:rFonts w:eastAsiaTheme="minorHAnsi" w:cstheme="minorBidi"/>
          <w:b/>
          <w:sz w:val="28"/>
          <w:szCs w:val="28"/>
        </w:rPr>
        <w:t>(Финансовый университет)</w:t>
      </w:r>
    </w:p>
    <w:p w:rsidR="003620DC" w:rsidRPr="00AF423B" w:rsidRDefault="003620DC" w:rsidP="003620DC">
      <w:pPr>
        <w:spacing w:after="200" w:line="276" w:lineRule="auto"/>
        <w:ind w:left="900"/>
        <w:jc w:val="center"/>
        <w:rPr>
          <w:rFonts w:eastAsiaTheme="minorHAnsi" w:cstheme="minorBidi"/>
        </w:rPr>
      </w:pPr>
    </w:p>
    <w:p w:rsidR="003620DC" w:rsidRPr="00655799" w:rsidRDefault="003620DC" w:rsidP="003620DC">
      <w:pPr>
        <w:spacing w:after="200" w:line="276" w:lineRule="auto"/>
        <w:jc w:val="center"/>
        <w:rPr>
          <w:rFonts w:eastAsiaTheme="minorHAnsi" w:cstheme="minorBidi"/>
          <w:sz w:val="28"/>
          <w:szCs w:val="28"/>
        </w:rPr>
      </w:pPr>
      <w:r w:rsidRPr="00655799">
        <w:rPr>
          <w:rFonts w:eastAsiaTheme="minorHAnsi" w:cstheme="minorBidi"/>
          <w:b/>
          <w:bCs/>
          <w:sz w:val="28"/>
          <w:szCs w:val="28"/>
        </w:rPr>
        <w:t>Департамент правового регу</w:t>
      </w:r>
      <w:r w:rsidR="00655799">
        <w:rPr>
          <w:rFonts w:eastAsiaTheme="minorHAnsi" w:cstheme="minorBidi"/>
          <w:b/>
          <w:bCs/>
          <w:sz w:val="28"/>
          <w:szCs w:val="28"/>
        </w:rPr>
        <w:t>л</w:t>
      </w:r>
      <w:r w:rsidRPr="00655799">
        <w:rPr>
          <w:rFonts w:eastAsiaTheme="minorHAnsi" w:cstheme="minorBidi"/>
          <w:b/>
          <w:bCs/>
          <w:sz w:val="28"/>
          <w:szCs w:val="28"/>
        </w:rPr>
        <w:t>ирования экономической деятельности</w:t>
      </w:r>
    </w:p>
    <w:p w:rsidR="00CE3A64" w:rsidRDefault="00A979B9" w:rsidP="00A979B9">
      <w:pPr>
        <w:spacing w:line="280" w:lineRule="atLeast"/>
        <w:ind w:right="-198"/>
        <w:jc w:val="right"/>
        <w:rPr>
          <w:spacing w:val="-1"/>
          <w:sz w:val="28"/>
          <w:szCs w:val="28"/>
        </w:rPr>
      </w:pPr>
      <w:r w:rsidRPr="00DE306E">
        <w:rPr>
          <w:spacing w:val="-1"/>
          <w:sz w:val="28"/>
          <w:szCs w:val="28"/>
        </w:rPr>
        <w:t xml:space="preserve">                           </w:t>
      </w:r>
    </w:p>
    <w:tbl>
      <w:tblPr>
        <w:tblW w:w="5000" w:type="pct"/>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0631"/>
      </w:tblGrid>
      <w:tr w:rsidR="00AD1882" w:rsidRPr="00A35C7A" w:rsidTr="00F5509E">
        <w:trPr>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5E0EC4" w:rsidRDefault="005E0EC4" w:rsidP="005E0EC4">
            <w:pPr>
              <w:ind w:firstLine="6096"/>
              <w:rPr>
                <w:rFonts w:eastAsia="Calibri"/>
                <w:sz w:val="28"/>
                <w:szCs w:val="28"/>
              </w:rPr>
            </w:pPr>
            <w:r>
              <w:rPr>
                <w:rFonts w:eastAsia="Calibri"/>
                <w:sz w:val="28"/>
                <w:szCs w:val="28"/>
              </w:rPr>
              <w:t>УТВЕРЖДАЮ</w:t>
            </w:r>
          </w:p>
          <w:p w:rsidR="005E0EC4" w:rsidRDefault="005E0EC4" w:rsidP="005E0EC4">
            <w:pPr>
              <w:ind w:firstLine="6096"/>
              <w:jc w:val="right"/>
              <w:rPr>
                <w:rFonts w:eastAsia="Calibri"/>
                <w:sz w:val="28"/>
                <w:szCs w:val="28"/>
              </w:rPr>
            </w:pPr>
          </w:p>
          <w:p w:rsidR="005E0EC4" w:rsidRDefault="005E0EC4" w:rsidP="005E0EC4">
            <w:pPr>
              <w:tabs>
                <w:tab w:val="left" w:pos="5245"/>
              </w:tabs>
              <w:ind w:firstLine="6096"/>
              <w:rPr>
                <w:rFonts w:eastAsia="Arial" w:cs="Arial"/>
                <w:sz w:val="28"/>
                <w:szCs w:val="28"/>
              </w:rPr>
            </w:pPr>
            <w:r>
              <w:rPr>
                <w:rFonts w:eastAsia="Arial" w:cs="Arial"/>
                <w:sz w:val="28"/>
                <w:szCs w:val="28"/>
              </w:rPr>
              <w:t>Проректор по учебной и</w:t>
            </w:r>
          </w:p>
          <w:p w:rsidR="005E0EC4" w:rsidRDefault="005E0EC4" w:rsidP="005E0EC4">
            <w:pPr>
              <w:tabs>
                <w:tab w:val="left" w:pos="5245"/>
              </w:tabs>
              <w:ind w:firstLine="6096"/>
              <w:rPr>
                <w:rFonts w:eastAsia="Arial" w:cs="Arial"/>
                <w:sz w:val="28"/>
                <w:szCs w:val="28"/>
              </w:rPr>
            </w:pPr>
            <w:r>
              <w:rPr>
                <w:rFonts w:eastAsia="Arial" w:cs="Arial"/>
                <w:sz w:val="28"/>
                <w:szCs w:val="28"/>
              </w:rPr>
              <w:t>методической работе</w:t>
            </w:r>
          </w:p>
          <w:p w:rsidR="005E0EC4" w:rsidRDefault="005E0EC4" w:rsidP="005E0EC4">
            <w:pPr>
              <w:tabs>
                <w:tab w:val="left" w:pos="5245"/>
              </w:tabs>
              <w:ind w:firstLine="6096"/>
              <w:jc w:val="center"/>
              <w:rPr>
                <w:rFonts w:eastAsia="Calibri"/>
                <w:sz w:val="28"/>
                <w:szCs w:val="28"/>
                <w:lang w:eastAsia="en-US"/>
              </w:rPr>
            </w:pPr>
          </w:p>
          <w:p w:rsidR="005E0EC4" w:rsidRDefault="005E0EC4" w:rsidP="005E0EC4">
            <w:pPr>
              <w:tabs>
                <w:tab w:val="left" w:pos="5245"/>
              </w:tabs>
              <w:ind w:firstLine="6096"/>
              <w:rPr>
                <w:rFonts w:eastAsia="Calibri"/>
                <w:sz w:val="28"/>
                <w:szCs w:val="28"/>
              </w:rPr>
            </w:pPr>
            <w:r>
              <w:rPr>
                <w:rFonts w:eastAsia="Calibri"/>
                <w:sz w:val="28"/>
                <w:szCs w:val="28"/>
              </w:rPr>
              <w:t>__________</w:t>
            </w:r>
            <w:r>
              <w:rPr>
                <w:rFonts w:eastAsia="Arial" w:cs="Arial"/>
                <w:sz w:val="28"/>
                <w:szCs w:val="28"/>
              </w:rPr>
              <w:t>Е.А. Каменева</w:t>
            </w:r>
          </w:p>
          <w:p w:rsidR="005E0EC4" w:rsidRDefault="005E0EC4" w:rsidP="005E0EC4">
            <w:pPr>
              <w:ind w:firstLine="6096"/>
              <w:jc w:val="right"/>
              <w:rPr>
                <w:rFonts w:eastAsia="Calibri"/>
                <w:sz w:val="28"/>
                <w:szCs w:val="28"/>
              </w:rPr>
            </w:pPr>
          </w:p>
          <w:p w:rsidR="005E0EC4" w:rsidRDefault="005E0EC4" w:rsidP="005E0EC4">
            <w:pPr>
              <w:ind w:firstLine="6096"/>
              <w:rPr>
                <w:rFonts w:eastAsiaTheme="minorHAnsi"/>
                <w:sz w:val="28"/>
                <w:szCs w:val="28"/>
              </w:rPr>
            </w:pPr>
            <w:r>
              <w:rPr>
                <w:sz w:val="28"/>
                <w:szCs w:val="28"/>
              </w:rPr>
              <w:t>«_</w:t>
            </w:r>
            <w:r w:rsidR="00A5479E">
              <w:rPr>
                <w:sz w:val="28"/>
                <w:szCs w:val="28"/>
              </w:rPr>
              <w:t>23</w:t>
            </w:r>
            <w:r>
              <w:rPr>
                <w:sz w:val="28"/>
                <w:szCs w:val="28"/>
              </w:rPr>
              <w:t>_» ___</w:t>
            </w:r>
            <w:r w:rsidR="00A5479E">
              <w:rPr>
                <w:sz w:val="28"/>
                <w:szCs w:val="28"/>
              </w:rPr>
              <w:t>мая</w:t>
            </w:r>
            <w:r>
              <w:rPr>
                <w:sz w:val="28"/>
                <w:szCs w:val="28"/>
              </w:rPr>
              <w:t>__ 2023 г.</w:t>
            </w:r>
          </w:p>
          <w:p w:rsidR="00AD1882" w:rsidRPr="0033775C" w:rsidRDefault="00AD1882" w:rsidP="0033775C">
            <w:pPr>
              <w:spacing w:before="100" w:beforeAutospacing="1"/>
              <w:jc w:val="right"/>
              <w:rPr>
                <w:color w:val="000000"/>
                <w:sz w:val="28"/>
                <w:szCs w:val="28"/>
              </w:rPr>
            </w:pPr>
          </w:p>
        </w:tc>
      </w:tr>
    </w:tbl>
    <w:p w:rsidR="00A979B9" w:rsidRPr="0036119F" w:rsidRDefault="00A979B9" w:rsidP="00A979B9">
      <w:pPr>
        <w:spacing w:line="280" w:lineRule="atLeast"/>
        <w:ind w:right="-198"/>
        <w:rPr>
          <w:sz w:val="28"/>
          <w:szCs w:val="28"/>
        </w:rPr>
      </w:pPr>
      <w:bookmarkStart w:id="0" w:name="_GoBack"/>
      <w:bookmarkEnd w:id="0"/>
    </w:p>
    <w:p w:rsidR="003620DC" w:rsidRDefault="005A18E0" w:rsidP="00330D06">
      <w:pPr>
        <w:jc w:val="center"/>
        <w:rPr>
          <w:rFonts w:eastAsiaTheme="minorHAnsi" w:cstheme="minorBidi"/>
          <w:sz w:val="32"/>
          <w:szCs w:val="32"/>
        </w:rPr>
      </w:pPr>
      <w:r>
        <w:rPr>
          <w:rFonts w:eastAsiaTheme="minorHAnsi" w:cstheme="minorBidi"/>
          <w:sz w:val="32"/>
          <w:szCs w:val="32"/>
        </w:rPr>
        <w:t>Е.А. Свиридова</w:t>
      </w:r>
    </w:p>
    <w:p w:rsidR="004673DB" w:rsidRDefault="004673DB" w:rsidP="002F7E31">
      <w:pPr>
        <w:spacing w:line="360" w:lineRule="auto"/>
        <w:jc w:val="center"/>
        <w:rPr>
          <w:rFonts w:eastAsiaTheme="minorHAnsi" w:cstheme="minorBidi"/>
          <w:b/>
          <w:sz w:val="32"/>
          <w:szCs w:val="32"/>
        </w:rPr>
      </w:pPr>
    </w:p>
    <w:p w:rsidR="003620DC" w:rsidRPr="00AF423B" w:rsidRDefault="00AE6C69" w:rsidP="002F7E31">
      <w:pPr>
        <w:spacing w:line="360" w:lineRule="auto"/>
        <w:jc w:val="center"/>
        <w:rPr>
          <w:rFonts w:eastAsiaTheme="minorHAnsi" w:cstheme="minorBidi"/>
          <w:b/>
          <w:sz w:val="32"/>
          <w:szCs w:val="32"/>
        </w:rPr>
      </w:pPr>
      <w:r>
        <w:rPr>
          <w:rFonts w:eastAsiaTheme="minorHAnsi" w:cstheme="minorBidi"/>
          <w:b/>
          <w:sz w:val="32"/>
          <w:szCs w:val="32"/>
        </w:rPr>
        <w:t>Прав</w:t>
      </w:r>
      <w:r w:rsidR="00195F4E">
        <w:rPr>
          <w:rFonts w:eastAsiaTheme="minorHAnsi" w:cstheme="minorBidi"/>
          <w:b/>
          <w:sz w:val="32"/>
          <w:szCs w:val="32"/>
        </w:rPr>
        <w:t>о</w:t>
      </w:r>
      <w:r>
        <w:rPr>
          <w:rFonts w:eastAsiaTheme="minorHAnsi" w:cstheme="minorBidi"/>
          <w:b/>
          <w:sz w:val="32"/>
          <w:szCs w:val="32"/>
        </w:rPr>
        <w:t xml:space="preserve"> интеллектуальной собственности</w:t>
      </w:r>
    </w:p>
    <w:p w:rsidR="003620DC" w:rsidRDefault="003620DC" w:rsidP="003620DC">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rsidR="003620DC" w:rsidRPr="00CA517D" w:rsidRDefault="003620DC" w:rsidP="003620DC">
      <w:pPr>
        <w:jc w:val="center"/>
        <w:rPr>
          <w:rFonts w:eastAsiaTheme="minorHAnsi" w:cstheme="minorBidi"/>
          <w:sz w:val="28"/>
          <w:szCs w:val="28"/>
        </w:rPr>
      </w:pPr>
      <w:r w:rsidRPr="00CA517D">
        <w:rPr>
          <w:rFonts w:eastAsiaTheme="minorHAnsi" w:cstheme="minorBidi"/>
          <w:sz w:val="28"/>
          <w:szCs w:val="28"/>
        </w:rPr>
        <w:t>для студентов, обучающихся по направлени</w:t>
      </w:r>
      <w:r w:rsidR="00CE3A64" w:rsidRPr="00CA517D">
        <w:rPr>
          <w:rFonts w:eastAsiaTheme="minorHAnsi" w:cstheme="minorBidi"/>
          <w:sz w:val="28"/>
          <w:szCs w:val="28"/>
        </w:rPr>
        <w:t>ю</w:t>
      </w:r>
      <w:r w:rsidRPr="00CA517D">
        <w:rPr>
          <w:rFonts w:eastAsiaTheme="minorHAnsi" w:cstheme="minorBidi"/>
          <w:sz w:val="28"/>
          <w:szCs w:val="28"/>
        </w:rPr>
        <w:t xml:space="preserve"> подготовки</w:t>
      </w:r>
    </w:p>
    <w:p w:rsidR="00330D06" w:rsidRPr="00AE6C69" w:rsidRDefault="00AE6C69" w:rsidP="00330D06">
      <w:pPr>
        <w:jc w:val="center"/>
        <w:rPr>
          <w:sz w:val="28"/>
          <w:szCs w:val="28"/>
        </w:rPr>
      </w:pPr>
      <w:r w:rsidRPr="00AE6C69">
        <w:rPr>
          <w:sz w:val="28"/>
          <w:szCs w:val="28"/>
        </w:rPr>
        <w:t>38</w:t>
      </w:r>
      <w:r w:rsidR="00330D06" w:rsidRPr="00AE6C69">
        <w:rPr>
          <w:sz w:val="28"/>
          <w:szCs w:val="28"/>
        </w:rPr>
        <w:t xml:space="preserve">.03.01 - </w:t>
      </w:r>
      <w:r w:rsidRPr="00AE6C69">
        <w:rPr>
          <w:sz w:val="28"/>
          <w:szCs w:val="28"/>
        </w:rPr>
        <w:t>Экономика</w:t>
      </w:r>
    </w:p>
    <w:p w:rsidR="00446E28" w:rsidRDefault="00330D06" w:rsidP="00655799">
      <w:pPr>
        <w:suppressAutoHyphens/>
        <w:jc w:val="center"/>
        <w:rPr>
          <w:color w:val="000000"/>
          <w:sz w:val="28"/>
          <w:szCs w:val="28"/>
          <w:shd w:val="clear" w:color="auto" w:fill="FFFFFF"/>
        </w:rPr>
      </w:pPr>
      <w:r w:rsidRPr="00AE6C69">
        <w:rPr>
          <w:sz w:val="28"/>
          <w:szCs w:val="28"/>
        </w:rPr>
        <w:t xml:space="preserve">ОП </w:t>
      </w:r>
      <w:r w:rsidR="00AE6C69" w:rsidRPr="00AE6C69">
        <w:rPr>
          <w:color w:val="000000"/>
          <w:sz w:val="28"/>
          <w:szCs w:val="28"/>
          <w:shd w:val="clear" w:color="auto" w:fill="FFFFFF"/>
        </w:rPr>
        <w:t>"Налоги, аудит и бизнес-анализ"</w:t>
      </w:r>
      <w:r w:rsidR="00446E28">
        <w:rPr>
          <w:color w:val="000000"/>
          <w:sz w:val="28"/>
          <w:szCs w:val="28"/>
          <w:shd w:val="clear" w:color="auto" w:fill="FFFFFF"/>
        </w:rPr>
        <w:t>,</w:t>
      </w:r>
    </w:p>
    <w:p w:rsidR="00AE6C69" w:rsidRPr="00AE6C69" w:rsidRDefault="00446E28" w:rsidP="00655799">
      <w:pPr>
        <w:suppressAutoHyphens/>
        <w:jc w:val="center"/>
        <w:rPr>
          <w:color w:val="000000"/>
          <w:sz w:val="28"/>
          <w:szCs w:val="28"/>
          <w:shd w:val="clear" w:color="auto" w:fill="FFFFFF"/>
        </w:rPr>
      </w:pPr>
      <w:r>
        <w:rPr>
          <w:color w:val="000000"/>
          <w:sz w:val="28"/>
          <w:szCs w:val="28"/>
          <w:shd w:val="clear" w:color="auto" w:fill="FFFFFF"/>
        </w:rPr>
        <w:t>профиль</w:t>
      </w:r>
      <w:r w:rsidR="00AE6C69" w:rsidRPr="00AE6C69">
        <w:rPr>
          <w:color w:val="000000"/>
          <w:sz w:val="28"/>
          <w:szCs w:val="28"/>
          <w:shd w:val="clear" w:color="auto" w:fill="FFFFFF"/>
        </w:rPr>
        <w:t xml:space="preserve"> </w:t>
      </w:r>
      <w:r w:rsidRPr="00AE6C69">
        <w:rPr>
          <w:color w:val="000000"/>
          <w:sz w:val="28"/>
          <w:szCs w:val="28"/>
          <w:shd w:val="clear" w:color="auto" w:fill="FFFFFF"/>
        </w:rPr>
        <w:t>"Международное налогообложение и таможенное регулирование"</w:t>
      </w:r>
      <w:r>
        <w:rPr>
          <w:color w:val="000000"/>
          <w:sz w:val="28"/>
          <w:szCs w:val="28"/>
          <w:shd w:val="clear" w:color="auto" w:fill="FFFFFF"/>
        </w:rPr>
        <w:t>;</w:t>
      </w:r>
    </w:p>
    <w:p w:rsidR="00AE6C69" w:rsidRPr="00AE6C69" w:rsidRDefault="00AE6C69" w:rsidP="00655799">
      <w:pPr>
        <w:suppressAutoHyphens/>
        <w:jc w:val="center"/>
        <w:rPr>
          <w:color w:val="000000"/>
          <w:sz w:val="28"/>
          <w:szCs w:val="28"/>
          <w:shd w:val="clear" w:color="auto" w:fill="FFFFFF"/>
        </w:rPr>
      </w:pPr>
      <w:r w:rsidRPr="00AE6C69">
        <w:rPr>
          <w:color w:val="000000"/>
          <w:sz w:val="28"/>
          <w:szCs w:val="28"/>
          <w:shd w:val="clear" w:color="auto" w:fill="FFFFFF"/>
        </w:rPr>
        <w:t>ОП "Бизнес-анализ, налоги и аудит"</w:t>
      </w:r>
      <w:r w:rsidR="00446E28">
        <w:rPr>
          <w:color w:val="000000"/>
          <w:sz w:val="28"/>
          <w:szCs w:val="28"/>
          <w:shd w:val="clear" w:color="auto" w:fill="FFFFFF"/>
        </w:rPr>
        <w:t>,</w:t>
      </w:r>
      <w:r w:rsidRPr="00AE6C69">
        <w:rPr>
          <w:color w:val="000000"/>
          <w:sz w:val="28"/>
          <w:szCs w:val="28"/>
          <w:shd w:val="clear" w:color="auto" w:fill="FFFFFF"/>
        </w:rPr>
        <w:t xml:space="preserve"> </w:t>
      </w:r>
    </w:p>
    <w:p w:rsidR="00CE3A64" w:rsidRPr="00AE6C69" w:rsidRDefault="00446E28" w:rsidP="00655799">
      <w:pPr>
        <w:suppressAutoHyphens/>
        <w:jc w:val="center"/>
        <w:rPr>
          <w:sz w:val="28"/>
          <w:szCs w:val="28"/>
        </w:rPr>
      </w:pPr>
      <w:r>
        <w:rPr>
          <w:color w:val="000000"/>
          <w:sz w:val="28"/>
          <w:szCs w:val="28"/>
          <w:shd w:val="clear" w:color="auto" w:fill="FFFFFF"/>
        </w:rPr>
        <w:t>п</w:t>
      </w:r>
      <w:r w:rsidR="00AE6C69" w:rsidRPr="00AE6C69">
        <w:rPr>
          <w:color w:val="000000"/>
          <w:sz w:val="28"/>
          <w:szCs w:val="28"/>
          <w:shd w:val="clear" w:color="auto" w:fill="FFFFFF"/>
        </w:rPr>
        <w:t>рофил</w:t>
      </w:r>
      <w:r>
        <w:rPr>
          <w:color w:val="000000"/>
          <w:sz w:val="28"/>
          <w:szCs w:val="28"/>
          <w:shd w:val="clear" w:color="auto" w:fill="FFFFFF"/>
        </w:rPr>
        <w:t>и</w:t>
      </w:r>
      <w:r w:rsidR="00AE6C69" w:rsidRPr="00AE6C69">
        <w:rPr>
          <w:color w:val="000000"/>
          <w:sz w:val="28"/>
          <w:szCs w:val="28"/>
          <w:shd w:val="clear" w:color="auto" w:fill="FFFFFF"/>
        </w:rPr>
        <w:t xml:space="preserve"> "Международное налогообложение и таможенное регулирование"</w:t>
      </w:r>
      <w:r>
        <w:rPr>
          <w:color w:val="000000"/>
          <w:sz w:val="28"/>
          <w:szCs w:val="28"/>
          <w:shd w:val="clear" w:color="auto" w:fill="FFFFFF"/>
        </w:rPr>
        <w:t>,</w:t>
      </w:r>
    </w:p>
    <w:p w:rsidR="00510E36" w:rsidRDefault="00446E28" w:rsidP="00655799">
      <w:pPr>
        <w:suppressAutoHyphens/>
        <w:jc w:val="center"/>
        <w:rPr>
          <w:color w:val="000000"/>
          <w:sz w:val="28"/>
          <w:szCs w:val="28"/>
          <w:shd w:val="clear" w:color="auto" w:fill="FFFFFF"/>
        </w:rPr>
      </w:pPr>
      <w:r>
        <w:rPr>
          <w:color w:val="000000"/>
          <w:sz w:val="28"/>
          <w:szCs w:val="28"/>
          <w:shd w:val="clear" w:color="auto" w:fill="FFFFFF"/>
        </w:rPr>
        <w:t>"Международное налогообложение</w:t>
      </w:r>
      <w:r w:rsidRPr="00AE6C69">
        <w:rPr>
          <w:color w:val="000000"/>
          <w:sz w:val="28"/>
          <w:szCs w:val="28"/>
          <w:shd w:val="clear" w:color="auto" w:fill="FFFFFF"/>
        </w:rPr>
        <w:t>"</w:t>
      </w:r>
    </w:p>
    <w:p w:rsidR="0033775C" w:rsidRDefault="0033775C" w:rsidP="00655799">
      <w:pPr>
        <w:suppressAutoHyphens/>
        <w:jc w:val="center"/>
        <w:rPr>
          <w:color w:val="000000"/>
          <w:sz w:val="28"/>
          <w:szCs w:val="28"/>
          <w:shd w:val="clear" w:color="auto" w:fill="FFFFFF"/>
        </w:rPr>
      </w:pPr>
    </w:p>
    <w:p w:rsidR="0033775C" w:rsidRPr="00675611" w:rsidRDefault="0033775C" w:rsidP="00655799">
      <w:pPr>
        <w:suppressAutoHyphens/>
        <w:jc w:val="center"/>
        <w:rPr>
          <w:b/>
          <w:sz w:val="28"/>
          <w:szCs w:val="28"/>
        </w:rPr>
      </w:pPr>
    </w:p>
    <w:p w:rsidR="002C6B62" w:rsidRPr="00CA517D" w:rsidRDefault="002C6B62" w:rsidP="002C6B62">
      <w:pPr>
        <w:widowControl w:val="0"/>
        <w:shd w:val="clear" w:color="auto" w:fill="FFFFFF"/>
        <w:autoSpaceDE w:val="0"/>
        <w:autoSpaceDN w:val="0"/>
        <w:adjustRightInd w:val="0"/>
        <w:jc w:val="center"/>
        <w:rPr>
          <w:i/>
          <w:sz w:val="28"/>
          <w:szCs w:val="28"/>
          <w:lang w:bidi="ru-RU"/>
        </w:rPr>
      </w:pPr>
      <w:r w:rsidRPr="00675611">
        <w:rPr>
          <w:i/>
          <w:sz w:val="28"/>
          <w:szCs w:val="28"/>
          <w:lang w:bidi="ru-RU"/>
        </w:rPr>
        <w:t>Рекомендовано Ученым советом Юридического</w:t>
      </w:r>
      <w:r w:rsidRPr="00CA517D">
        <w:rPr>
          <w:i/>
          <w:sz w:val="28"/>
          <w:szCs w:val="28"/>
          <w:lang w:bidi="ru-RU"/>
        </w:rPr>
        <w:t xml:space="preserve"> Факультета</w:t>
      </w:r>
    </w:p>
    <w:p w:rsidR="002C6B62" w:rsidRPr="00CA517D" w:rsidRDefault="002C6B62" w:rsidP="002C6B62">
      <w:pPr>
        <w:shd w:val="clear" w:color="auto" w:fill="FFFFFF"/>
        <w:suppressAutoHyphens/>
        <w:jc w:val="center"/>
        <w:rPr>
          <w:iCs/>
          <w:sz w:val="28"/>
          <w:szCs w:val="28"/>
          <w:lang w:bidi="ru-RU"/>
        </w:rPr>
      </w:pPr>
      <w:r w:rsidRPr="00CD312E">
        <w:rPr>
          <w:iCs/>
          <w:sz w:val="28"/>
          <w:szCs w:val="28"/>
          <w:lang w:bidi="ru-RU"/>
        </w:rPr>
        <w:t>(</w:t>
      </w:r>
      <w:r w:rsidRPr="00CD312E">
        <w:rPr>
          <w:i/>
          <w:sz w:val="28"/>
          <w:szCs w:val="28"/>
          <w:lang w:bidi="ru-RU"/>
        </w:rPr>
        <w:t xml:space="preserve">протокол № </w:t>
      </w:r>
      <w:r w:rsidR="005E0EC4">
        <w:rPr>
          <w:i/>
          <w:sz w:val="28"/>
          <w:szCs w:val="28"/>
          <w:lang w:bidi="ru-RU"/>
        </w:rPr>
        <w:t xml:space="preserve">29 </w:t>
      </w:r>
      <w:r w:rsidRPr="00CD312E">
        <w:rPr>
          <w:i/>
          <w:sz w:val="28"/>
          <w:szCs w:val="28"/>
          <w:lang w:bidi="ru-RU"/>
        </w:rPr>
        <w:t xml:space="preserve">от </w:t>
      </w:r>
      <w:r w:rsidR="005E0EC4">
        <w:rPr>
          <w:i/>
          <w:sz w:val="28"/>
          <w:szCs w:val="28"/>
          <w:lang w:bidi="ru-RU"/>
        </w:rPr>
        <w:t xml:space="preserve">16 мая </w:t>
      </w:r>
      <w:r w:rsidR="00AD1882" w:rsidRPr="00CD312E">
        <w:rPr>
          <w:i/>
          <w:sz w:val="28"/>
          <w:szCs w:val="28"/>
          <w:lang w:bidi="ru-RU"/>
        </w:rPr>
        <w:t>20</w:t>
      </w:r>
      <w:r w:rsidR="00675611" w:rsidRPr="00CD312E">
        <w:rPr>
          <w:i/>
          <w:sz w:val="28"/>
          <w:szCs w:val="28"/>
          <w:lang w:bidi="ru-RU"/>
        </w:rPr>
        <w:t>2</w:t>
      </w:r>
      <w:r w:rsidR="00AE6C69" w:rsidRPr="00CD312E">
        <w:rPr>
          <w:i/>
          <w:sz w:val="28"/>
          <w:szCs w:val="28"/>
          <w:lang w:bidi="ru-RU"/>
        </w:rPr>
        <w:t>3</w:t>
      </w:r>
      <w:r w:rsidR="005E0EC4">
        <w:rPr>
          <w:i/>
          <w:sz w:val="28"/>
          <w:szCs w:val="28"/>
          <w:lang w:bidi="ru-RU"/>
        </w:rPr>
        <w:t xml:space="preserve"> </w:t>
      </w:r>
      <w:r w:rsidRPr="00CD312E">
        <w:rPr>
          <w:i/>
          <w:sz w:val="28"/>
          <w:szCs w:val="28"/>
          <w:lang w:bidi="ru-RU"/>
        </w:rPr>
        <w:t>г.</w:t>
      </w:r>
      <w:r w:rsidRPr="00CD312E">
        <w:rPr>
          <w:iCs/>
          <w:sz w:val="28"/>
          <w:szCs w:val="28"/>
          <w:lang w:bidi="ru-RU"/>
        </w:rPr>
        <w:t>)</w:t>
      </w:r>
    </w:p>
    <w:p w:rsidR="00CE3A64" w:rsidRPr="00CA517D" w:rsidRDefault="00CE3A64" w:rsidP="002C6B62">
      <w:pPr>
        <w:shd w:val="clear" w:color="auto" w:fill="FFFFFF"/>
        <w:suppressAutoHyphens/>
        <w:jc w:val="center"/>
        <w:rPr>
          <w:iCs/>
          <w:sz w:val="28"/>
          <w:szCs w:val="28"/>
          <w:lang w:bidi="ru-RU"/>
        </w:rPr>
      </w:pPr>
    </w:p>
    <w:p w:rsidR="002C6B62" w:rsidRPr="00CA517D" w:rsidRDefault="002C6B62" w:rsidP="002C6B62">
      <w:pPr>
        <w:widowControl w:val="0"/>
        <w:shd w:val="clear" w:color="auto" w:fill="FFFFFF"/>
        <w:autoSpaceDE w:val="0"/>
        <w:autoSpaceDN w:val="0"/>
        <w:adjustRightInd w:val="0"/>
        <w:jc w:val="center"/>
        <w:rPr>
          <w:i/>
          <w:sz w:val="28"/>
          <w:szCs w:val="28"/>
          <w:lang w:bidi="ru-RU"/>
        </w:rPr>
      </w:pPr>
      <w:r w:rsidRPr="00CA517D">
        <w:rPr>
          <w:i/>
          <w:sz w:val="28"/>
          <w:szCs w:val="28"/>
          <w:lang w:bidi="ru-RU"/>
        </w:rPr>
        <w:t xml:space="preserve">Одобрено </w:t>
      </w:r>
      <w:r w:rsidR="005E0EC4">
        <w:rPr>
          <w:i/>
          <w:sz w:val="28"/>
          <w:szCs w:val="28"/>
          <w:lang w:bidi="ru-RU"/>
        </w:rPr>
        <w:t xml:space="preserve">Советом учебно-научного департамента </w:t>
      </w:r>
      <w:r w:rsidRPr="00CA517D">
        <w:rPr>
          <w:i/>
          <w:sz w:val="28"/>
          <w:szCs w:val="28"/>
          <w:lang w:bidi="ru-RU"/>
        </w:rPr>
        <w:t>правового регулирования экономической деятельности</w:t>
      </w:r>
    </w:p>
    <w:p w:rsidR="002C6B62" w:rsidRPr="00CA517D" w:rsidRDefault="002C6B62" w:rsidP="002C6B62">
      <w:pPr>
        <w:widowControl w:val="0"/>
        <w:shd w:val="clear" w:color="auto" w:fill="FFFFFF"/>
        <w:autoSpaceDE w:val="0"/>
        <w:autoSpaceDN w:val="0"/>
        <w:adjustRightInd w:val="0"/>
        <w:jc w:val="center"/>
        <w:rPr>
          <w:i/>
          <w:sz w:val="28"/>
          <w:szCs w:val="28"/>
          <w:lang w:bidi="ru-RU"/>
        </w:rPr>
      </w:pPr>
      <w:r w:rsidRPr="00761616">
        <w:rPr>
          <w:i/>
          <w:sz w:val="28"/>
          <w:szCs w:val="28"/>
          <w:lang w:bidi="ru-RU"/>
        </w:rPr>
        <w:t xml:space="preserve">(протокол № </w:t>
      </w:r>
      <w:r w:rsidR="00383DDD">
        <w:rPr>
          <w:i/>
          <w:sz w:val="28"/>
          <w:szCs w:val="28"/>
          <w:lang w:bidi="ru-RU"/>
        </w:rPr>
        <w:t xml:space="preserve">14 </w:t>
      </w:r>
      <w:r w:rsidRPr="00761616">
        <w:rPr>
          <w:i/>
          <w:sz w:val="28"/>
          <w:szCs w:val="28"/>
          <w:lang w:bidi="ru-RU"/>
        </w:rPr>
        <w:t xml:space="preserve">от </w:t>
      </w:r>
      <w:r w:rsidR="00761616">
        <w:rPr>
          <w:i/>
          <w:sz w:val="28"/>
          <w:szCs w:val="28"/>
          <w:lang w:bidi="ru-RU"/>
        </w:rPr>
        <w:t xml:space="preserve">27 апреля </w:t>
      </w:r>
      <w:r w:rsidR="00AD1882" w:rsidRPr="00761616">
        <w:rPr>
          <w:i/>
          <w:sz w:val="28"/>
          <w:szCs w:val="28"/>
          <w:lang w:bidi="ru-RU"/>
        </w:rPr>
        <w:t>20</w:t>
      </w:r>
      <w:r w:rsidR="00675611" w:rsidRPr="00761616">
        <w:rPr>
          <w:i/>
          <w:sz w:val="28"/>
          <w:szCs w:val="28"/>
          <w:lang w:bidi="ru-RU"/>
        </w:rPr>
        <w:t>2</w:t>
      </w:r>
      <w:r w:rsidR="00AE6C69" w:rsidRPr="00761616">
        <w:rPr>
          <w:i/>
          <w:sz w:val="28"/>
          <w:szCs w:val="28"/>
          <w:lang w:bidi="ru-RU"/>
        </w:rPr>
        <w:t>3</w:t>
      </w:r>
      <w:r w:rsidRPr="00761616">
        <w:rPr>
          <w:i/>
          <w:sz w:val="28"/>
          <w:szCs w:val="28"/>
          <w:lang w:bidi="ru-RU"/>
        </w:rPr>
        <w:t xml:space="preserve"> г.)</w:t>
      </w:r>
    </w:p>
    <w:p w:rsidR="00CE3A64" w:rsidRDefault="00CE3A64" w:rsidP="00EC056E">
      <w:pPr>
        <w:spacing w:after="200" w:line="276" w:lineRule="auto"/>
        <w:jc w:val="center"/>
        <w:rPr>
          <w:rFonts w:eastAsiaTheme="minorHAnsi" w:cstheme="minorBidi"/>
          <w:b/>
          <w:sz w:val="28"/>
          <w:szCs w:val="28"/>
        </w:rPr>
      </w:pPr>
    </w:p>
    <w:p w:rsidR="00EC056E" w:rsidRDefault="003620DC" w:rsidP="00EC056E">
      <w:pPr>
        <w:spacing w:after="200" w:line="276" w:lineRule="auto"/>
        <w:jc w:val="center"/>
        <w:rPr>
          <w:rFonts w:eastAsiaTheme="minorHAnsi" w:cstheme="minorBidi"/>
          <w:b/>
          <w:sz w:val="28"/>
        </w:rPr>
      </w:pPr>
      <w:r>
        <w:rPr>
          <w:rFonts w:eastAsiaTheme="minorHAnsi" w:cstheme="minorBidi"/>
          <w:b/>
          <w:sz w:val="28"/>
        </w:rPr>
        <w:t>Москва 20</w:t>
      </w:r>
      <w:r w:rsidR="00675611">
        <w:rPr>
          <w:rFonts w:eastAsiaTheme="minorHAnsi" w:cstheme="minorBidi"/>
          <w:b/>
          <w:sz w:val="28"/>
        </w:rPr>
        <w:t>2</w:t>
      </w:r>
      <w:r w:rsidR="00AE6C69">
        <w:rPr>
          <w:rFonts w:eastAsiaTheme="minorHAnsi" w:cstheme="minorBidi"/>
          <w:b/>
          <w:sz w:val="28"/>
        </w:rPr>
        <w:t>3</w:t>
      </w:r>
      <w:r w:rsidR="00EC056E">
        <w:rPr>
          <w:rFonts w:eastAsiaTheme="minorHAnsi" w:cstheme="minorBidi"/>
          <w:b/>
          <w:sz w:val="28"/>
        </w:rPr>
        <w:br w:type="page"/>
      </w:r>
    </w:p>
    <w:p w:rsidR="00266ECC" w:rsidRPr="00EA285A" w:rsidRDefault="00266ECC" w:rsidP="00266ECC">
      <w:pPr>
        <w:suppressAutoHyphens/>
        <w:jc w:val="both"/>
        <w:rPr>
          <w:b/>
          <w:bCs/>
          <w:sz w:val="28"/>
          <w:szCs w:val="28"/>
          <w:lang w:eastAsia="ar-SA"/>
        </w:rPr>
      </w:pPr>
      <w:r w:rsidRPr="00EA285A">
        <w:rPr>
          <w:b/>
          <w:bCs/>
          <w:sz w:val="28"/>
          <w:szCs w:val="28"/>
          <w:lang w:eastAsia="ar-SA"/>
        </w:rPr>
        <w:lastRenderedPageBreak/>
        <w:t>УДК   347(073)</w:t>
      </w:r>
    </w:p>
    <w:p w:rsidR="00266ECC" w:rsidRPr="00EA285A" w:rsidRDefault="00266ECC" w:rsidP="00266ECC">
      <w:pPr>
        <w:suppressAutoHyphens/>
        <w:jc w:val="both"/>
        <w:rPr>
          <w:b/>
          <w:bCs/>
          <w:sz w:val="28"/>
          <w:szCs w:val="28"/>
          <w:lang w:eastAsia="ar-SA"/>
        </w:rPr>
      </w:pPr>
      <w:r w:rsidRPr="00EA285A">
        <w:rPr>
          <w:b/>
          <w:bCs/>
          <w:sz w:val="28"/>
          <w:szCs w:val="28"/>
          <w:lang w:eastAsia="ar-SA"/>
        </w:rPr>
        <w:t>ББК   67.404.3</w:t>
      </w:r>
    </w:p>
    <w:p w:rsidR="00266ECC" w:rsidRPr="00EA285A" w:rsidRDefault="00266ECC" w:rsidP="00266ECC">
      <w:pPr>
        <w:suppressAutoHyphens/>
        <w:jc w:val="both"/>
        <w:rPr>
          <w:b/>
          <w:bCs/>
          <w:sz w:val="28"/>
          <w:szCs w:val="28"/>
          <w:lang w:eastAsia="ar-SA"/>
        </w:rPr>
      </w:pPr>
      <w:r w:rsidRPr="00EA285A">
        <w:rPr>
          <w:b/>
          <w:bCs/>
          <w:sz w:val="28"/>
          <w:szCs w:val="28"/>
          <w:lang w:eastAsia="ar-SA"/>
        </w:rPr>
        <w:t>С24</w:t>
      </w:r>
    </w:p>
    <w:p w:rsidR="0053732A" w:rsidRPr="006F4888" w:rsidRDefault="0053732A" w:rsidP="002F41C0">
      <w:pPr>
        <w:suppressAutoHyphens/>
        <w:jc w:val="both"/>
        <w:rPr>
          <w:b/>
          <w:bCs/>
          <w:sz w:val="28"/>
          <w:szCs w:val="28"/>
          <w:lang w:eastAsia="ar-SA"/>
        </w:rPr>
      </w:pPr>
    </w:p>
    <w:p w:rsidR="002F41C0" w:rsidRPr="00AD1882" w:rsidRDefault="002F41C0" w:rsidP="00AD1882">
      <w:pPr>
        <w:suppressAutoHyphens/>
        <w:jc w:val="both"/>
        <w:rPr>
          <w:b/>
          <w:bCs/>
          <w:sz w:val="28"/>
          <w:szCs w:val="28"/>
          <w:lang w:eastAsia="ar-SA"/>
        </w:rPr>
      </w:pPr>
    </w:p>
    <w:p w:rsidR="00EC056E" w:rsidRPr="00F0347C" w:rsidRDefault="00EC056E" w:rsidP="00EC056E">
      <w:pPr>
        <w:suppressAutoHyphens/>
        <w:jc w:val="both"/>
        <w:rPr>
          <w:b/>
          <w:bCs/>
          <w:color w:val="000000" w:themeColor="text1"/>
          <w:sz w:val="28"/>
          <w:szCs w:val="28"/>
          <w:lang w:eastAsia="ar-SA"/>
        </w:rPr>
      </w:pPr>
    </w:p>
    <w:p w:rsidR="00EC056E" w:rsidRPr="00F0347C" w:rsidRDefault="00EC056E" w:rsidP="00EC056E">
      <w:pPr>
        <w:suppressAutoHyphens/>
        <w:jc w:val="both"/>
        <w:rPr>
          <w:sz w:val="28"/>
          <w:szCs w:val="28"/>
          <w:lang w:eastAsia="ar-SA"/>
        </w:rPr>
      </w:pPr>
    </w:p>
    <w:p w:rsidR="00EC056E" w:rsidRPr="00F0347C" w:rsidRDefault="00EC056E" w:rsidP="00EC056E">
      <w:pPr>
        <w:suppressAutoHyphens/>
        <w:spacing w:before="120"/>
        <w:jc w:val="both"/>
        <w:rPr>
          <w:b/>
          <w:color w:val="000000" w:themeColor="text1"/>
          <w:sz w:val="28"/>
          <w:szCs w:val="28"/>
          <w:lang w:eastAsia="ar-SA"/>
        </w:rPr>
      </w:pPr>
      <w:r w:rsidRPr="00F0347C">
        <w:rPr>
          <w:b/>
          <w:color w:val="000000" w:themeColor="text1"/>
          <w:sz w:val="28"/>
          <w:szCs w:val="28"/>
          <w:lang w:eastAsia="ar-SA"/>
        </w:rPr>
        <w:t xml:space="preserve">Рецензенты: </w:t>
      </w:r>
    </w:p>
    <w:p w:rsidR="00EC056E" w:rsidRPr="00F0347C" w:rsidRDefault="00EC056E" w:rsidP="00EC056E">
      <w:pPr>
        <w:suppressAutoHyphens/>
        <w:spacing w:before="40"/>
        <w:jc w:val="both"/>
        <w:rPr>
          <w:color w:val="000000" w:themeColor="text1"/>
          <w:sz w:val="28"/>
          <w:szCs w:val="28"/>
          <w:lang w:eastAsia="ar-SA"/>
        </w:rPr>
      </w:pPr>
      <w:r>
        <w:rPr>
          <w:color w:val="000000" w:themeColor="text1"/>
          <w:sz w:val="28"/>
          <w:szCs w:val="28"/>
          <w:lang w:eastAsia="ar-SA"/>
        </w:rPr>
        <w:t xml:space="preserve">Доцент Департамента правового регулирования экономической деятельности, </w:t>
      </w:r>
      <w:proofErr w:type="spellStart"/>
      <w:r>
        <w:rPr>
          <w:color w:val="000000" w:themeColor="text1"/>
          <w:sz w:val="28"/>
          <w:szCs w:val="28"/>
          <w:lang w:eastAsia="ar-SA"/>
        </w:rPr>
        <w:t>к.ю.</w:t>
      </w:r>
      <w:r w:rsidR="005A18E0">
        <w:rPr>
          <w:color w:val="000000" w:themeColor="text1"/>
          <w:sz w:val="28"/>
          <w:szCs w:val="28"/>
          <w:lang w:eastAsia="ar-SA"/>
        </w:rPr>
        <w:t>н</w:t>
      </w:r>
      <w:proofErr w:type="spellEnd"/>
      <w:r w:rsidR="005A18E0">
        <w:rPr>
          <w:color w:val="000000" w:themeColor="text1"/>
          <w:sz w:val="28"/>
          <w:szCs w:val="28"/>
          <w:lang w:eastAsia="ar-SA"/>
        </w:rPr>
        <w:t>.</w:t>
      </w:r>
      <w:r w:rsidRPr="00F0347C">
        <w:rPr>
          <w:color w:val="000000" w:themeColor="text1"/>
          <w:sz w:val="28"/>
          <w:szCs w:val="28"/>
          <w:lang w:eastAsia="ar-SA"/>
        </w:rPr>
        <w:t xml:space="preserve"> </w:t>
      </w:r>
      <w:r w:rsidR="0045775D">
        <w:rPr>
          <w:color w:val="000000" w:themeColor="text1"/>
          <w:sz w:val="28"/>
          <w:szCs w:val="28"/>
          <w:lang w:eastAsia="ar-SA"/>
        </w:rPr>
        <w:t>Дугужева М.Х</w:t>
      </w:r>
      <w:r>
        <w:rPr>
          <w:color w:val="000000" w:themeColor="text1"/>
          <w:sz w:val="28"/>
          <w:szCs w:val="28"/>
          <w:lang w:eastAsia="ar-SA"/>
        </w:rPr>
        <w:t>.</w:t>
      </w:r>
    </w:p>
    <w:p w:rsidR="00EC056E" w:rsidRPr="00F0347C" w:rsidRDefault="00EC056E" w:rsidP="00EC056E">
      <w:pPr>
        <w:suppressAutoHyphens/>
        <w:spacing w:before="40"/>
        <w:jc w:val="both"/>
        <w:rPr>
          <w:b/>
          <w:color w:val="000000" w:themeColor="text1"/>
          <w:sz w:val="28"/>
          <w:szCs w:val="28"/>
          <w:lang w:eastAsia="ar-SA"/>
        </w:rPr>
      </w:pPr>
    </w:p>
    <w:p w:rsidR="00EC056E" w:rsidRPr="00F0347C" w:rsidRDefault="005A18E0" w:rsidP="00EC056E">
      <w:pPr>
        <w:suppressAutoHyphens/>
        <w:spacing w:before="40"/>
        <w:ind w:firstLine="709"/>
        <w:jc w:val="both"/>
        <w:rPr>
          <w:color w:val="000000" w:themeColor="text1"/>
          <w:sz w:val="28"/>
          <w:szCs w:val="28"/>
          <w:lang w:eastAsia="ar-SA"/>
        </w:rPr>
      </w:pPr>
      <w:r>
        <w:rPr>
          <w:b/>
          <w:bCs/>
          <w:iCs/>
          <w:color w:val="000000" w:themeColor="text1"/>
          <w:spacing w:val="-1"/>
          <w:sz w:val="28"/>
          <w:szCs w:val="28"/>
          <w:lang w:eastAsia="ar-SA"/>
        </w:rPr>
        <w:t>Свиридова Е.А</w:t>
      </w:r>
      <w:r w:rsidR="00EC056E">
        <w:rPr>
          <w:b/>
          <w:bCs/>
          <w:iCs/>
          <w:color w:val="000000" w:themeColor="text1"/>
          <w:spacing w:val="-1"/>
          <w:sz w:val="28"/>
          <w:szCs w:val="28"/>
          <w:lang w:eastAsia="ar-SA"/>
        </w:rPr>
        <w:t>.</w:t>
      </w:r>
    </w:p>
    <w:p w:rsidR="00EC056E" w:rsidRPr="00A01417" w:rsidRDefault="00EC056E" w:rsidP="00AE6C69">
      <w:pPr>
        <w:suppressAutoHyphens/>
        <w:jc w:val="both"/>
        <w:rPr>
          <w:b/>
          <w:color w:val="FF0000"/>
          <w:sz w:val="28"/>
          <w:szCs w:val="28"/>
        </w:rPr>
      </w:pPr>
      <w:r w:rsidRPr="00F0347C">
        <w:rPr>
          <w:color w:val="000000" w:themeColor="text1"/>
          <w:sz w:val="28"/>
          <w:szCs w:val="28"/>
          <w:lang w:eastAsia="ar-SA"/>
        </w:rPr>
        <w:t>Рабочая программа дисциплины</w:t>
      </w:r>
      <w:r w:rsidR="007E4C92" w:rsidRPr="007E4C92">
        <w:t xml:space="preserve"> </w:t>
      </w:r>
      <w:r w:rsidR="007E4C92">
        <w:t>«</w:t>
      </w:r>
      <w:r w:rsidR="00AE6C69" w:rsidRPr="00AE6C69">
        <w:rPr>
          <w:sz w:val="28"/>
          <w:szCs w:val="28"/>
        </w:rPr>
        <w:t>Право интеллектуальной собственности</w:t>
      </w:r>
      <w:r w:rsidR="007E4C92">
        <w:rPr>
          <w:color w:val="000000" w:themeColor="text1"/>
          <w:sz w:val="28"/>
          <w:szCs w:val="28"/>
          <w:lang w:eastAsia="ar-SA"/>
        </w:rPr>
        <w:t>»</w:t>
      </w:r>
      <w:r w:rsidRPr="00F0347C">
        <w:rPr>
          <w:color w:val="000000" w:themeColor="text1"/>
          <w:sz w:val="28"/>
          <w:szCs w:val="28"/>
          <w:lang w:eastAsia="ar-SA"/>
        </w:rPr>
        <w:t xml:space="preserve"> предназначена для студентов, </w:t>
      </w:r>
      <w:r w:rsidRPr="00AF423B">
        <w:rPr>
          <w:rFonts w:eastAsiaTheme="minorHAnsi" w:cstheme="minorBidi"/>
          <w:sz w:val="28"/>
          <w:szCs w:val="28"/>
        </w:rPr>
        <w:t>обучающихся по направлению подготовки</w:t>
      </w:r>
      <w:r>
        <w:rPr>
          <w:rFonts w:eastAsiaTheme="minorHAnsi" w:cstheme="minorBidi"/>
          <w:sz w:val="28"/>
          <w:szCs w:val="28"/>
        </w:rPr>
        <w:t xml:space="preserve"> </w:t>
      </w:r>
      <w:r w:rsidR="00AE6C69">
        <w:rPr>
          <w:sz w:val="28"/>
          <w:szCs w:val="28"/>
        </w:rPr>
        <w:t>38</w:t>
      </w:r>
      <w:r w:rsidR="00330D06">
        <w:rPr>
          <w:sz w:val="28"/>
          <w:szCs w:val="28"/>
        </w:rPr>
        <w:t xml:space="preserve">.03.01 - </w:t>
      </w:r>
      <w:r w:rsidR="00AE6C69">
        <w:rPr>
          <w:sz w:val="28"/>
          <w:szCs w:val="28"/>
        </w:rPr>
        <w:t>Экономика</w:t>
      </w:r>
      <w:r w:rsidR="00330D06">
        <w:rPr>
          <w:sz w:val="28"/>
          <w:szCs w:val="28"/>
        </w:rPr>
        <w:t xml:space="preserve">: </w:t>
      </w:r>
      <w:r w:rsidR="00330D06" w:rsidRPr="00330D06">
        <w:rPr>
          <w:sz w:val="28"/>
          <w:szCs w:val="28"/>
        </w:rPr>
        <w:t>ОП "</w:t>
      </w:r>
      <w:r w:rsidR="00AE6C69" w:rsidRPr="00AE6C69">
        <w:rPr>
          <w:color w:val="000000"/>
          <w:sz w:val="28"/>
          <w:szCs w:val="28"/>
          <w:shd w:val="clear" w:color="auto" w:fill="FFFFFF"/>
        </w:rPr>
        <w:t xml:space="preserve"> </w:t>
      </w:r>
      <w:r w:rsidR="00AE6C69">
        <w:rPr>
          <w:color w:val="000000"/>
          <w:sz w:val="28"/>
          <w:szCs w:val="28"/>
          <w:shd w:val="clear" w:color="auto" w:fill="FFFFFF"/>
        </w:rPr>
        <w:t xml:space="preserve">Налоги, аудит и бизнес-анализ", </w:t>
      </w:r>
      <w:r w:rsidR="00AE6C69" w:rsidRPr="00AE6C69">
        <w:rPr>
          <w:color w:val="000000"/>
          <w:sz w:val="28"/>
          <w:szCs w:val="28"/>
          <w:shd w:val="clear" w:color="auto" w:fill="FFFFFF"/>
        </w:rPr>
        <w:t>ОП "Бизнес-анализ, налоги и аудит"</w:t>
      </w:r>
      <w:r w:rsidRPr="00F0347C">
        <w:rPr>
          <w:color w:val="000000" w:themeColor="text1"/>
          <w:sz w:val="28"/>
          <w:szCs w:val="28"/>
          <w:lang w:eastAsia="ar-SA"/>
        </w:rPr>
        <w:t xml:space="preserve">– М.: Финансовый университет, </w:t>
      </w:r>
      <w:r>
        <w:rPr>
          <w:color w:val="000000" w:themeColor="text1"/>
          <w:sz w:val="28"/>
          <w:szCs w:val="28"/>
          <w:lang w:eastAsia="ar-SA"/>
        </w:rPr>
        <w:t>Департамент правового регулирования экономической деятельности</w:t>
      </w:r>
      <w:r w:rsidRPr="00F0347C">
        <w:rPr>
          <w:color w:val="000000" w:themeColor="text1"/>
          <w:sz w:val="28"/>
          <w:szCs w:val="28"/>
          <w:lang w:eastAsia="ar-SA"/>
        </w:rPr>
        <w:t>, 20</w:t>
      </w:r>
      <w:r w:rsidR="00675611">
        <w:rPr>
          <w:color w:val="000000" w:themeColor="text1"/>
          <w:sz w:val="28"/>
          <w:szCs w:val="28"/>
          <w:lang w:eastAsia="ar-SA"/>
        </w:rPr>
        <w:t>2</w:t>
      </w:r>
      <w:r w:rsidR="00AE6C69">
        <w:rPr>
          <w:color w:val="000000" w:themeColor="text1"/>
          <w:sz w:val="28"/>
          <w:szCs w:val="28"/>
          <w:lang w:eastAsia="ar-SA"/>
        </w:rPr>
        <w:t>3</w:t>
      </w:r>
      <w:r w:rsidRPr="00F0347C">
        <w:rPr>
          <w:color w:val="000000" w:themeColor="text1"/>
          <w:sz w:val="28"/>
          <w:szCs w:val="28"/>
          <w:lang w:eastAsia="ar-SA"/>
        </w:rPr>
        <w:t xml:space="preserve">. </w:t>
      </w:r>
      <w:r w:rsidRPr="00EE6321">
        <w:rPr>
          <w:color w:val="000000" w:themeColor="text1"/>
          <w:sz w:val="28"/>
          <w:szCs w:val="28"/>
          <w:lang w:eastAsia="ar-SA"/>
        </w:rPr>
        <w:t>–</w:t>
      </w:r>
      <w:r w:rsidR="00AD1882" w:rsidRPr="00EE6321">
        <w:rPr>
          <w:color w:val="000000" w:themeColor="text1"/>
          <w:sz w:val="28"/>
          <w:szCs w:val="28"/>
          <w:lang w:eastAsia="ar-SA"/>
        </w:rPr>
        <w:t xml:space="preserve"> </w:t>
      </w:r>
      <w:r w:rsidR="0033775C">
        <w:rPr>
          <w:color w:val="000000" w:themeColor="text1"/>
          <w:sz w:val="28"/>
          <w:szCs w:val="28"/>
          <w:lang w:eastAsia="ar-SA"/>
        </w:rPr>
        <w:t>31.</w:t>
      </w:r>
    </w:p>
    <w:p w:rsidR="00EC056E" w:rsidRPr="00F0347C" w:rsidRDefault="00EC056E" w:rsidP="00EC056E">
      <w:pPr>
        <w:suppressAutoHyphens/>
        <w:ind w:left="4" w:firstLine="704"/>
        <w:jc w:val="both"/>
        <w:rPr>
          <w:color w:val="000000" w:themeColor="text1"/>
          <w:sz w:val="28"/>
          <w:szCs w:val="28"/>
        </w:rPr>
      </w:pPr>
      <w:r w:rsidRPr="00F0347C">
        <w:rPr>
          <w:color w:val="000000" w:themeColor="text1"/>
          <w:sz w:val="28"/>
          <w:szCs w:val="28"/>
        </w:rPr>
        <w:t xml:space="preserve">В рабочей программе дисциплины определены </w:t>
      </w:r>
      <w:r w:rsidR="007E5ED0">
        <w:rPr>
          <w:color w:val="000000" w:themeColor="text1"/>
          <w:sz w:val="28"/>
          <w:szCs w:val="28"/>
        </w:rPr>
        <w:t xml:space="preserve">ее </w:t>
      </w:r>
      <w:r w:rsidRPr="00F0347C">
        <w:rPr>
          <w:color w:val="000000" w:themeColor="text1"/>
          <w:sz w:val="28"/>
          <w:szCs w:val="28"/>
        </w:rPr>
        <w:t xml:space="preserve">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rsidR="00EC056E" w:rsidRPr="007D4CD2" w:rsidRDefault="00EC056E" w:rsidP="00EC056E">
      <w:pPr>
        <w:suppressAutoHyphens/>
        <w:ind w:firstLine="720"/>
        <w:jc w:val="both"/>
        <w:rPr>
          <w:rFonts w:eastAsia="Calibri"/>
          <w:b/>
          <w:i/>
          <w:sz w:val="26"/>
          <w:szCs w:val="26"/>
        </w:rPr>
      </w:pPr>
    </w:p>
    <w:p w:rsidR="00EC056E" w:rsidRPr="00F0347C" w:rsidRDefault="00EC056E" w:rsidP="00EC056E">
      <w:pPr>
        <w:suppressAutoHyphens/>
        <w:spacing w:after="120" w:line="320" w:lineRule="exact"/>
        <w:ind w:left="283"/>
        <w:jc w:val="center"/>
        <w:rPr>
          <w:b/>
          <w:bCs/>
          <w:iCs/>
          <w:color w:val="000000" w:themeColor="text1"/>
          <w:spacing w:val="-1"/>
          <w:sz w:val="28"/>
          <w:szCs w:val="28"/>
          <w:lang w:eastAsia="ar-SA"/>
        </w:rPr>
      </w:pPr>
    </w:p>
    <w:p w:rsidR="00EC056E" w:rsidRPr="00F0347C" w:rsidRDefault="00EC056E" w:rsidP="00EC056E">
      <w:pPr>
        <w:suppressAutoHyphens/>
        <w:spacing w:after="120" w:line="320" w:lineRule="exact"/>
        <w:ind w:left="283"/>
        <w:jc w:val="center"/>
        <w:rPr>
          <w:color w:val="000000" w:themeColor="text1"/>
          <w:sz w:val="28"/>
          <w:szCs w:val="28"/>
          <w:lang w:eastAsia="ar-SA"/>
        </w:rPr>
      </w:pPr>
      <w:r w:rsidRPr="00F0347C">
        <w:rPr>
          <w:color w:val="000000" w:themeColor="text1"/>
          <w:sz w:val="28"/>
          <w:szCs w:val="28"/>
          <w:lang w:eastAsia="ar-SA"/>
        </w:rPr>
        <w:t>Рабочая программа дисциплины</w:t>
      </w:r>
    </w:p>
    <w:p w:rsidR="00EC056E" w:rsidRPr="00F0347C" w:rsidRDefault="00EC056E" w:rsidP="00EC056E">
      <w:pPr>
        <w:tabs>
          <w:tab w:val="left" w:pos="2940"/>
        </w:tabs>
        <w:suppressAutoHyphens/>
        <w:jc w:val="center"/>
        <w:rPr>
          <w:color w:val="000000" w:themeColor="text1"/>
          <w:sz w:val="28"/>
          <w:szCs w:val="28"/>
          <w:lang w:eastAsia="ar-SA"/>
        </w:rPr>
      </w:pPr>
    </w:p>
    <w:p w:rsidR="00EC056E" w:rsidRDefault="00EC056E" w:rsidP="00EC056E">
      <w:pPr>
        <w:shd w:val="clear" w:color="auto" w:fill="FFFFFF"/>
        <w:suppressAutoHyphens/>
        <w:spacing w:line="312" w:lineRule="exact"/>
        <w:jc w:val="center"/>
        <w:rPr>
          <w:iCs/>
          <w:color w:val="000000" w:themeColor="text1"/>
          <w:spacing w:val="-2"/>
          <w:sz w:val="28"/>
          <w:szCs w:val="28"/>
          <w:lang w:eastAsia="ar-SA"/>
        </w:rPr>
      </w:pPr>
    </w:p>
    <w:p w:rsidR="0033775C" w:rsidRDefault="0033775C" w:rsidP="00EC056E">
      <w:pPr>
        <w:shd w:val="clear" w:color="auto" w:fill="FFFFFF"/>
        <w:suppressAutoHyphens/>
        <w:spacing w:line="312" w:lineRule="exact"/>
        <w:jc w:val="center"/>
        <w:rPr>
          <w:iCs/>
          <w:color w:val="000000" w:themeColor="text1"/>
          <w:spacing w:val="-2"/>
          <w:sz w:val="28"/>
          <w:szCs w:val="28"/>
          <w:lang w:eastAsia="ar-SA"/>
        </w:rPr>
      </w:pPr>
    </w:p>
    <w:p w:rsidR="0033775C" w:rsidRDefault="0033775C" w:rsidP="00EC056E">
      <w:pPr>
        <w:shd w:val="clear" w:color="auto" w:fill="FFFFFF"/>
        <w:suppressAutoHyphens/>
        <w:spacing w:line="312" w:lineRule="exact"/>
        <w:jc w:val="center"/>
        <w:rPr>
          <w:iCs/>
          <w:color w:val="000000" w:themeColor="text1"/>
          <w:spacing w:val="-2"/>
          <w:sz w:val="28"/>
          <w:szCs w:val="28"/>
          <w:lang w:eastAsia="ar-SA"/>
        </w:rPr>
      </w:pPr>
    </w:p>
    <w:p w:rsidR="0033775C" w:rsidRDefault="0033775C" w:rsidP="00EC056E">
      <w:pPr>
        <w:shd w:val="clear" w:color="auto" w:fill="FFFFFF"/>
        <w:suppressAutoHyphens/>
        <w:spacing w:line="312" w:lineRule="exact"/>
        <w:jc w:val="center"/>
        <w:rPr>
          <w:iCs/>
          <w:color w:val="000000" w:themeColor="text1"/>
          <w:spacing w:val="-2"/>
          <w:sz w:val="28"/>
          <w:szCs w:val="28"/>
          <w:lang w:eastAsia="ar-SA"/>
        </w:rPr>
      </w:pPr>
    </w:p>
    <w:p w:rsidR="0033775C" w:rsidRDefault="0033775C" w:rsidP="00EC056E">
      <w:pPr>
        <w:shd w:val="clear" w:color="auto" w:fill="FFFFFF"/>
        <w:suppressAutoHyphens/>
        <w:spacing w:line="312" w:lineRule="exact"/>
        <w:jc w:val="center"/>
        <w:rPr>
          <w:iCs/>
          <w:color w:val="000000" w:themeColor="text1"/>
          <w:spacing w:val="-2"/>
          <w:sz w:val="28"/>
          <w:szCs w:val="28"/>
          <w:lang w:eastAsia="ar-SA"/>
        </w:rPr>
      </w:pPr>
    </w:p>
    <w:p w:rsidR="0033775C" w:rsidRDefault="0033775C" w:rsidP="00EC056E">
      <w:pPr>
        <w:shd w:val="clear" w:color="auto" w:fill="FFFFFF"/>
        <w:suppressAutoHyphens/>
        <w:spacing w:line="312" w:lineRule="exact"/>
        <w:jc w:val="center"/>
        <w:rPr>
          <w:iCs/>
          <w:color w:val="000000" w:themeColor="text1"/>
          <w:spacing w:val="-2"/>
          <w:sz w:val="28"/>
          <w:szCs w:val="28"/>
          <w:lang w:eastAsia="ar-SA"/>
        </w:rPr>
      </w:pPr>
    </w:p>
    <w:p w:rsidR="0033775C" w:rsidRDefault="0033775C" w:rsidP="00EC056E">
      <w:pPr>
        <w:shd w:val="clear" w:color="auto" w:fill="FFFFFF"/>
        <w:suppressAutoHyphens/>
        <w:spacing w:line="312" w:lineRule="exact"/>
        <w:jc w:val="center"/>
        <w:rPr>
          <w:iCs/>
          <w:color w:val="000000" w:themeColor="text1"/>
          <w:spacing w:val="-2"/>
          <w:sz w:val="28"/>
          <w:szCs w:val="28"/>
          <w:lang w:eastAsia="ar-SA"/>
        </w:rPr>
      </w:pPr>
    </w:p>
    <w:p w:rsidR="0033775C" w:rsidRPr="00F0347C" w:rsidRDefault="0033775C" w:rsidP="00EC056E">
      <w:pPr>
        <w:shd w:val="clear" w:color="auto" w:fill="FFFFFF"/>
        <w:suppressAutoHyphens/>
        <w:spacing w:line="312" w:lineRule="exact"/>
        <w:jc w:val="center"/>
        <w:rPr>
          <w:iCs/>
          <w:color w:val="000000" w:themeColor="text1"/>
          <w:spacing w:val="-2"/>
          <w:sz w:val="28"/>
          <w:szCs w:val="28"/>
          <w:lang w:eastAsia="ar-SA"/>
        </w:rPr>
      </w:pPr>
    </w:p>
    <w:p w:rsidR="00EC056E" w:rsidRDefault="00EE6321" w:rsidP="00EC056E">
      <w:pPr>
        <w:suppressAutoHyphens/>
        <w:ind w:left="283"/>
        <w:jc w:val="right"/>
        <w:rPr>
          <w:b/>
          <w:bCs/>
          <w:iCs/>
          <w:color w:val="000000" w:themeColor="text1"/>
          <w:spacing w:val="-1"/>
          <w:sz w:val="28"/>
          <w:szCs w:val="28"/>
          <w:lang w:eastAsia="ar-SA"/>
        </w:rPr>
      </w:pPr>
      <w:r>
        <w:rPr>
          <w:b/>
          <w:bCs/>
          <w:iCs/>
          <w:color w:val="000000" w:themeColor="text1"/>
          <w:spacing w:val="-1"/>
          <w:sz w:val="28"/>
          <w:szCs w:val="28"/>
          <w:lang w:eastAsia="ar-SA"/>
        </w:rPr>
        <w:t xml:space="preserve">  </w:t>
      </w:r>
    </w:p>
    <w:p w:rsidR="00EE6321" w:rsidRDefault="00EE6321" w:rsidP="00EC056E">
      <w:pPr>
        <w:suppressAutoHyphens/>
        <w:ind w:left="283"/>
        <w:jc w:val="right"/>
        <w:rPr>
          <w:b/>
          <w:bCs/>
          <w:iCs/>
          <w:color w:val="000000" w:themeColor="text1"/>
          <w:spacing w:val="-1"/>
          <w:sz w:val="28"/>
          <w:szCs w:val="28"/>
          <w:lang w:eastAsia="ar-SA"/>
        </w:rPr>
      </w:pPr>
    </w:p>
    <w:p w:rsidR="00EE6321" w:rsidRPr="00F0347C" w:rsidRDefault="00EE6321" w:rsidP="00EC056E">
      <w:pPr>
        <w:suppressAutoHyphens/>
        <w:ind w:left="283"/>
        <w:jc w:val="right"/>
        <w:rPr>
          <w:b/>
          <w:bCs/>
          <w:iCs/>
          <w:color w:val="000000" w:themeColor="text1"/>
          <w:spacing w:val="-1"/>
          <w:sz w:val="28"/>
          <w:szCs w:val="28"/>
          <w:lang w:eastAsia="ar-SA"/>
        </w:rPr>
      </w:pPr>
    </w:p>
    <w:p w:rsidR="00EC056E" w:rsidRPr="00F0347C" w:rsidRDefault="00EC056E" w:rsidP="00EC056E">
      <w:pPr>
        <w:suppressAutoHyphens/>
        <w:ind w:left="283"/>
        <w:jc w:val="right"/>
        <w:rPr>
          <w:bCs/>
          <w:iCs/>
          <w:color w:val="000000" w:themeColor="text1"/>
          <w:sz w:val="28"/>
          <w:szCs w:val="28"/>
          <w:lang w:eastAsia="ar-SA"/>
        </w:rPr>
      </w:pPr>
    </w:p>
    <w:p w:rsidR="00EC056E" w:rsidRDefault="00EC056E" w:rsidP="00EC056E">
      <w:pPr>
        <w:suppressAutoHyphens/>
        <w:ind w:left="283"/>
        <w:jc w:val="right"/>
        <w:rPr>
          <w:bCs/>
          <w:iCs/>
          <w:color w:val="000000" w:themeColor="text1"/>
          <w:sz w:val="28"/>
          <w:szCs w:val="28"/>
          <w:lang w:eastAsia="ar-SA"/>
        </w:rPr>
      </w:pPr>
    </w:p>
    <w:p w:rsidR="00EC056E" w:rsidRPr="00F0347C" w:rsidRDefault="00EC056E" w:rsidP="00EC056E">
      <w:pPr>
        <w:suppressAutoHyphens/>
        <w:ind w:left="283"/>
        <w:jc w:val="right"/>
        <w:rPr>
          <w:color w:val="000000" w:themeColor="text1"/>
          <w:sz w:val="28"/>
          <w:szCs w:val="28"/>
          <w:lang w:eastAsia="ar-SA"/>
        </w:rPr>
      </w:pPr>
      <w:r w:rsidRPr="00F0347C">
        <w:rPr>
          <w:bCs/>
          <w:iCs/>
          <w:color w:val="000000" w:themeColor="text1"/>
          <w:sz w:val="28"/>
          <w:szCs w:val="28"/>
          <w:lang w:eastAsia="ar-SA"/>
        </w:rPr>
        <w:t xml:space="preserve">    </w:t>
      </w:r>
    </w:p>
    <w:p w:rsidR="00EC056E" w:rsidRPr="00F0347C" w:rsidRDefault="00EC056E" w:rsidP="00330D06">
      <w:pPr>
        <w:suppressAutoHyphens/>
        <w:jc w:val="right"/>
        <w:rPr>
          <w:color w:val="000000" w:themeColor="text1"/>
          <w:sz w:val="28"/>
          <w:szCs w:val="28"/>
          <w:lang w:eastAsia="ar-SA"/>
        </w:rPr>
      </w:pPr>
      <w:r w:rsidRPr="00F0347C">
        <w:rPr>
          <w:color w:val="000000" w:themeColor="text1"/>
          <w:sz w:val="28"/>
          <w:szCs w:val="28"/>
          <w:lang w:eastAsia="ar-SA"/>
        </w:rPr>
        <w:t xml:space="preserve"> ©</w:t>
      </w:r>
      <w:r w:rsidR="004673DB">
        <w:rPr>
          <w:color w:val="000000" w:themeColor="text1"/>
          <w:sz w:val="28"/>
          <w:szCs w:val="28"/>
          <w:lang w:eastAsia="ar-SA"/>
        </w:rPr>
        <w:t xml:space="preserve"> </w:t>
      </w:r>
      <w:r w:rsidR="00330D06">
        <w:rPr>
          <w:bCs/>
          <w:iCs/>
          <w:color w:val="000000" w:themeColor="text1"/>
          <w:sz w:val="28"/>
          <w:szCs w:val="28"/>
          <w:lang w:eastAsia="ar-SA"/>
        </w:rPr>
        <w:t>С</w:t>
      </w:r>
      <w:r w:rsidR="005A18E0">
        <w:rPr>
          <w:bCs/>
          <w:iCs/>
          <w:color w:val="000000" w:themeColor="text1"/>
          <w:sz w:val="28"/>
          <w:szCs w:val="28"/>
          <w:lang w:eastAsia="ar-SA"/>
        </w:rPr>
        <w:t>виридова Екатерина Александровна</w:t>
      </w:r>
      <w:r w:rsidRPr="00F0347C">
        <w:rPr>
          <w:bCs/>
          <w:iCs/>
          <w:color w:val="000000" w:themeColor="text1"/>
          <w:sz w:val="28"/>
          <w:szCs w:val="28"/>
          <w:lang w:eastAsia="ar-SA"/>
        </w:rPr>
        <w:t>,</w:t>
      </w:r>
      <w:r w:rsidRPr="00F0347C">
        <w:rPr>
          <w:color w:val="000000" w:themeColor="text1"/>
          <w:sz w:val="28"/>
          <w:szCs w:val="28"/>
          <w:lang w:eastAsia="ar-SA"/>
        </w:rPr>
        <w:t xml:space="preserve"> 20</w:t>
      </w:r>
      <w:r w:rsidR="00675611">
        <w:rPr>
          <w:color w:val="000000" w:themeColor="text1"/>
          <w:sz w:val="28"/>
          <w:szCs w:val="28"/>
          <w:lang w:eastAsia="ar-SA"/>
        </w:rPr>
        <w:t>2</w:t>
      </w:r>
      <w:r w:rsidR="00AE6C69">
        <w:rPr>
          <w:color w:val="000000" w:themeColor="text1"/>
          <w:sz w:val="28"/>
          <w:szCs w:val="28"/>
          <w:lang w:eastAsia="ar-SA"/>
        </w:rPr>
        <w:t>3</w:t>
      </w:r>
    </w:p>
    <w:p w:rsidR="00EC056E" w:rsidRPr="00E20918" w:rsidRDefault="00EC056E" w:rsidP="00330D06">
      <w:pPr>
        <w:suppressAutoHyphens/>
        <w:jc w:val="right"/>
        <w:rPr>
          <w:color w:val="000000" w:themeColor="text1"/>
          <w:sz w:val="26"/>
          <w:szCs w:val="26"/>
          <w:lang w:eastAsia="ar-SA"/>
        </w:rPr>
      </w:pPr>
      <w:r>
        <w:rPr>
          <w:color w:val="000000" w:themeColor="text1"/>
          <w:sz w:val="28"/>
          <w:szCs w:val="28"/>
          <w:lang w:eastAsia="ar-SA"/>
        </w:rPr>
        <w:t xml:space="preserve">                                                               </w:t>
      </w:r>
      <w:r w:rsidR="005A18E0">
        <w:rPr>
          <w:color w:val="000000" w:themeColor="text1"/>
          <w:sz w:val="28"/>
          <w:szCs w:val="28"/>
          <w:lang w:eastAsia="ar-SA"/>
        </w:rPr>
        <w:t xml:space="preserve"> </w:t>
      </w:r>
      <w:r w:rsidRPr="00F0347C">
        <w:rPr>
          <w:color w:val="000000" w:themeColor="text1"/>
          <w:sz w:val="28"/>
          <w:szCs w:val="28"/>
          <w:lang w:eastAsia="ar-SA"/>
        </w:rPr>
        <w:t>©</w:t>
      </w:r>
      <w:r w:rsidR="005A18E0">
        <w:rPr>
          <w:color w:val="000000" w:themeColor="text1"/>
          <w:sz w:val="28"/>
          <w:szCs w:val="28"/>
          <w:lang w:eastAsia="ar-SA"/>
        </w:rPr>
        <w:t xml:space="preserve"> </w:t>
      </w:r>
      <w:r w:rsidRPr="00F0347C">
        <w:rPr>
          <w:color w:val="000000" w:themeColor="text1"/>
          <w:sz w:val="28"/>
          <w:szCs w:val="28"/>
          <w:lang w:eastAsia="ar-SA"/>
        </w:rPr>
        <w:t>Финансовый университет, 20</w:t>
      </w:r>
      <w:r w:rsidR="00675611">
        <w:rPr>
          <w:color w:val="000000" w:themeColor="text1"/>
          <w:sz w:val="28"/>
          <w:szCs w:val="28"/>
          <w:lang w:eastAsia="ar-SA"/>
        </w:rPr>
        <w:t>2</w:t>
      </w:r>
      <w:r w:rsidR="00AE6C69">
        <w:rPr>
          <w:color w:val="000000" w:themeColor="text1"/>
          <w:sz w:val="28"/>
          <w:szCs w:val="28"/>
          <w:lang w:eastAsia="ar-SA"/>
        </w:rPr>
        <w:t>3</w:t>
      </w:r>
    </w:p>
    <w:p w:rsidR="00391F9A" w:rsidRDefault="00EC056E" w:rsidP="00F409C9">
      <w:pPr>
        <w:spacing w:after="200" w:line="276" w:lineRule="auto"/>
        <w:jc w:val="center"/>
        <w:rPr>
          <w:rFonts w:eastAsia="Calibri"/>
          <w:b/>
          <w:sz w:val="26"/>
          <w:szCs w:val="26"/>
        </w:rPr>
      </w:pPr>
      <w:r>
        <w:rPr>
          <w:rFonts w:eastAsiaTheme="minorHAnsi" w:cstheme="minorBidi"/>
          <w:b/>
          <w:sz w:val="28"/>
        </w:rPr>
        <w:br w:type="page"/>
      </w:r>
    </w:p>
    <w:p w:rsidR="00675611" w:rsidRPr="009E462D" w:rsidRDefault="00675611" w:rsidP="00675611">
      <w:pPr>
        <w:spacing w:after="200" w:line="276" w:lineRule="auto"/>
        <w:jc w:val="center"/>
        <w:rPr>
          <w:rFonts w:eastAsia="Calibri"/>
          <w:b/>
          <w:sz w:val="28"/>
          <w:szCs w:val="28"/>
        </w:rPr>
      </w:pPr>
      <w:r w:rsidRPr="009E462D">
        <w:rPr>
          <w:rFonts w:eastAsia="Calibri"/>
          <w:b/>
          <w:sz w:val="28"/>
          <w:szCs w:val="28"/>
        </w:rPr>
        <w:lastRenderedPageBreak/>
        <w:t>СОДЕРЖАНИЕ</w:t>
      </w:r>
    </w:p>
    <w:tbl>
      <w:tblPr>
        <w:tblStyle w:val="a3"/>
        <w:tblW w:w="10348" w:type="dxa"/>
        <w:tblInd w:w="250" w:type="dxa"/>
        <w:tblLook w:val="04A0" w:firstRow="1" w:lastRow="0" w:firstColumn="1" w:lastColumn="0" w:noHBand="0" w:noVBand="1"/>
      </w:tblPr>
      <w:tblGrid>
        <w:gridCol w:w="9781"/>
        <w:gridCol w:w="567"/>
      </w:tblGrid>
      <w:tr w:rsidR="00B9525F" w:rsidRPr="009E462D" w:rsidTr="00446E28">
        <w:tc>
          <w:tcPr>
            <w:tcW w:w="9781" w:type="dxa"/>
          </w:tcPr>
          <w:p w:rsidR="00B9525F" w:rsidRPr="009E462D" w:rsidRDefault="00B9525F" w:rsidP="00675611">
            <w:pPr>
              <w:jc w:val="both"/>
              <w:rPr>
                <w:sz w:val="28"/>
                <w:szCs w:val="28"/>
              </w:rPr>
            </w:pPr>
            <w:r w:rsidRPr="009E462D">
              <w:rPr>
                <w:sz w:val="28"/>
                <w:szCs w:val="28"/>
              </w:rPr>
              <w:t>1. Наименование дисциплины</w:t>
            </w:r>
          </w:p>
        </w:tc>
        <w:tc>
          <w:tcPr>
            <w:tcW w:w="567" w:type="dxa"/>
          </w:tcPr>
          <w:p w:rsidR="00B9525F" w:rsidRPr="00635EE2" w:rsidRDefault="00B9525F" w:rsidP="002E1F86">
            <w:pPr>
              <w:jc w:val="both"/>
              <w:rPr>
                <w:sz w:val="28"/>
                <w:szCs w:val="28"/>
              </w:rPr>
            </w:pPr>
            <w:r w:rsidRPr="00635EE2">
              <w:rPr>
                <w:sz w:val="28"/>
                <w:szCs w:val="28"/>
              </w:rPr>
              <w:t>4</w:t>
            </w:r>
          </w:p>
        </w:tc>
      </w:tr>
      <w:tr w:rsidR="00B9525F" w:rsidRPr="009E462D" w:rsidTr="00446E28">
        <w:tc>
          <w:tcPr>
            <w:tcW w:w="9781" w:type="dxa"/>
          </w:tcPr>
          <w:p w:rsidR="00B9525F" w:rsidRPr="009E462D" w:rsidRDefault="00B9525F" w:rsidP="00675611">
            <w:pPr>
              <w:jc w:val="both"/>
              <w:rPr>
                <w:sz w:val="28"/>
                <w:szCs w:val="28"/>
              </w:rPr>
            </w:pPr>
            <w:r w:rsidRPr="009E462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67" w:type="dxa"/>
          </w:tcPr>
          <w:p w:rsidR="00B9525F" w:rsidRPr="00635EE2" w:rsidRDefault="00B9525F" w:rsidP="002E1F86">
            <w:pPr>
              <w:jc w:val="both"/>
              <w:rPr>
                <w:sz w:val="28"/>
                <w:szCs w:val="28"/>
              </w:rPr>
            </w:pPr>
            <w:r>
              <w:rPr>
                <w:sz w:val="28"/>
                <w:szCs w:val="28"/>
              </w:rPr>
              <w:t>4</w:t>
            </w:r>
          </w:p>
        </w:tc>
      </w:tr>
      <w:tr w:rsidR="00B9525F" w:rsidRPr="009E462D" w:rsidTr="00446E28">
        <w:tc>
          <w:tcPr>
            <w:tcW w:w="9781" w:type="dxa"/>
          </w:tcPr>
          <w:p w:rsidR="00B9525F" w:rsidRPr="009E462D" w:rsidRDefault="00B9525F" w:rsidP="00675611">
            <w:pPr>
              <w:jc w:val="both"/>
              <w:rPr>
                <w:sz w:val="28"/>
                <w:szCs w:val="28"/>
              </w:rPr>
            </w:pPr>
            <w:r w:rsidRPr="009E462D">
              <w:rPr>
                <w:sz w:val="28"/>
                <w:szCs w:val="28"/>
              </w:rPr>
              <w:t>3. Место дисциплины в структуре образовательной программы</w:t>
            </w:r>
          </w:p>
        </w:tc>
        <w:tc>
          <w:tcPr>
            <w:tcW w:w="567" w:type="dxa"/>
          </w:tcPr>
          <w:p w:rsidR="00B9525F" w:rsidRPr="00635EE2" w:rsidRDefault="005C5571" w:rsidP="002E1F86">
            <w:pPr>
              <w:jc w:val="both"/>
              <w:rPr>
                <w:sz w:val="28"/>
                <w:szCs w:val="28"/>
              </w:rPr>
            </w:pPr>
            <w:r>
              <w:rPr>
                <w:sz w:val="28"/>
                <w:szCs w:val="28"/>
              </w:rPr>
              <w:t>6</w:t>
            </w:r>
          </w:p>
        </w:tc>
      </w:tr>
      <w:tr w:rsidR="00B9525F" w:rsidRPr="009E462D" w:rsidTr="00446E28">
        <w:tc>
          <w:tcPr>
            <w:tcW w:w="9781" w:type="dxa"/>
          </w:tcPr>
          <w:p w:rsidR="00B9525F" w:rsidRPr="009E462D" w:rsidRDefault="00B9525F" w:rsidP="00675611">
            <w:pPr>
              <w:jc w:val="both"/>
              <w:rPr>
                <w:sz w:val="28"/>
                <w:szCs w:val="28"/>
              </w:rPr>
            </w:pPr>
            <w:r w:rsidRPr="009E462D">
              <w:rPr>
                <w:sz w:val="28"/>
                <w:szCs w:val="28"/>
              </w:rPr>
              <w:t xml:space="preserve">4. </w:t>
            </w:r>
            <w:r w:rsidRPr="009E462D">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tcPr>
          <w:p w:rsidR="00B9525F" w:rsidRPr="00635EE2" w:rsidRDefault="00B9525F" w:rsidP="002E1F86">
            <w:pPr>
              <w:jc w:val="both"/>
              <w:rPr>
                <w:sz w:val="28"/>
                <w:szCs w:val="28"/>
              </w:rPr>
            </w:pPr>
            <w:r w:rsidRPr="00635EE2">
              <w:rPr>
                <w:sz w:val="28"/>
                <w:szCs w:val="28"/>
              </w:rPr>
              <w:t>6</w:t>
            </w:r>
          </w:p>
        </w:tc>
      </w:tr>
      <w:tr w:rsidR="00B9525F" w:rsidRPr="009E462D" w:rsidTr="00446E28">
        <w:tc>
          <w:tcPr>
            <w:tcW w:w="9781" w:type="dxa"/>
          </w:tcPr>
          <w:p w:rsidR="00B9525F" w:rsidRPr="009E462D" w:rsidRDefault="00B9525F" w:rsidP="00675611">
            <w:pPr>
              <w:jc w:val="both"/>
              <w:rPr>
                <w:sz w:val="28"/>
                <w:szCs w:val="28"/>
              </w:rPr>
            </w:pPr>
            <w:r w:rsidRPr="009E462D">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Pr>
          <w:p w:rsidR="00B9525F" w:rsidRPr="00635EE2" w:rsidRDefault="00B9525F" w:rsidP="002E1F86">
            <w:pPr>
              <w:jc w:val="both"/>
              <w:rPr>
                <w:sz w:val="28"/>
                <w:szCs w:val="28"/>
              </w:rPr>
            </w:pPr>
            <w:r>
              <w:rPr>
                <w:sz w:val="28"/>
                <w:szCs w:val="28"/>
              </w:rPr>
              <w:t>6</w:t>
            </w:r>
          </w:p>
        </w:tc>
      </w:tr>
      <w:tr w:rsidR="00B9525F" w:rsidRPr="009E462D" w:rsidTr="00446E28">
        <w:tc>
          <w:tcPr>
            <w:tcW w:w="9781" w:type="dxa"/>
          </w:tcPr>
          <w:p w:rsidR="00B9525F" w:rsidRPr="009E462D" w:rsidRDefault="00B9525F" w:rsidP="00675611">
            <w:pPr>
              <w:jc w:val="both"/>
              <w:rPr>
                <w:sz w:val="28"/>
                <w:szCs w:val="28"/>
              </w:rPr>
            </w:pPr>
            <w:r w:rsidRPr="009E462D">
              <w:rPr>
                <w:sz w:val="28"/>
                <w:szCs w:val="28"/>
              </w:rPr>
              <w:t>5.1. Содержание дисциплины</w:t>
            </w:r>
          </w:p>
        </w:tc>
        <w:tc>
          <w:tcPr>
            <w:tcW w:w="567" w:type="dxa"/>
          </w:tcPr>
          <w:p w:rsidR="00B9525F" w:rsidRPr="00635EE2" w:rsidRDefault="005C5571" w:rsidP="002E1F86">
            <w:pPr>
              <w:jc w:val="both"/>
              <w:rPr>
                <w:sz w:val="28"/>
                <w:szCs w:val="28"/>
              </w:rPr>
            </w:pPr>
            <w:r>
              <w:rPr>
                <w:sz w:val="28"/>
                <w:szCs w:val="28"/>
              </w:rPr>
              <w:t>7</w:t>
            </w:r>
          </w:p>
        </w:tc>
      </w:tr>
      <w:tr w:rsidR="00B9525F" w:rsidRPr="009E462D" w:rsidTr="00446E28">
        <w:tc>
          <w:tcPr>
            <w:tcW w:w="9781" w:type="dxa"/>
          </w:tcPr>
          <w:p w:rsidR="00B9525F" w:rsidRPr="009E462D" w:rsidRDefault="00B9525F" w:rsidP="00675611">
            <w:pPr>
              <w:jc w:val="both"/>
              <w:rPr>
                <w:sz w:val="28"/>
                <w:szCs w:val="28"/>
              </w:rPr>
            </w:pPr>
            <w:r w:rsidRPr="009E462D">
              <w:rPr>
                <w:sz w:val="28"/>
                <w:szCs w:val="28"/>
              </w:rPr>
              <w:t>5.2. Учебно-тематический план</w:t>
            </w:r>
          </w:p>
        </w:tc>
        <w:tc>
          <w:tcPr>
            <w:tcW w:w="567" w:type="dxa"/>
          </w:tcPr>
          <w:p w:rsidR="00B9525F" w:rsidRPr="00635EE2" w:rsidRDefault="005F096A" w:rsidP="002E1F86">
            <w:pPr>
              <w:jc w:val="both"/>
              <w:rPr>
                <w:sz w:val="28"/>
                <w:szCs w:val="28"/>
              </w:rPr>
            </w:pPr>
            <w:r>
              <w:rPr>
                <w:sz w:val="28"/>
                <w:szCs w:val="28"/>
              </w:rPr>
              <w:t>9</w:t>
            </w:r>
          </w:p>
        </w:tc>
      </w:tr>
      <w:tr w:rsidR="00B9525F" w:rsidRPr="009E462D" w:rsidTr="00446E28">
        <w:tc>
          <w:tcPr>
            <w:tcW w:w="9781" w:type="dxa"/>
          </w:tcPr>
          <w:p w:rsidR="00B9525F" w:rsidRPr="009E462D" w:rsidRDefault="00B9525F" w:rsidP="00675611">
            <w:pPr>
              <w:jc w:val="both"/>
              <w:rPr>
                <w:sz w:val="28"/>
                <w:szCs w:val="28"/>
              </w:rPr>
            </w:pPr>
            <w:r w:rsidRPr="009E462D">
              <w:rPr>
                <w:sz w:val="28"/>
                <w:szCs w:val="28"/>
              </w:rPr>
              <w:t xml:space="preserve">5.3. Содержание </w:t>
            </w:r>
            <w:r>
              <w:rPr>
                <w:sz w:val="28"/>
                <w:szCs w:val="28"/>
              </w:rPr>
              <w:t>семинаров</w:t>
            </w:r>
            <w:r w:rsidRPr="009E462D">
              <w:rPr>
                <w:sz w:val="28"/>
                <w:szCs w:val="28"/>
              </w:rPr>
              <w:t xml:space="preserve"> и </w:t>
            </w:r>
            <w:r>
              <w:rPr>
                <w:sz w:val="28"/>
                <w:szCs w:val="28"/>
              </w:rPr>
              <w:t>практиче</w:t>
            </w:r>
            <w:r w:rsidRPr="009E462D">
              <w:rPr>
                <w:sz w:val="28"/>
                <w:szCs w:val="28"/>
              </w:rPr>
              <w:t>ских занятий</w:t>
            </w:r>
          </w:p>
        </w:tc>
        <w:tc>
          <w:tcPr>
            <w:tcW w:w="567" w:type="dxa"/>
          </w:tcPr>
          <w:p w:rsidR="00B9525F" w:rsidRPr="00635EE2" w:rsidRDefault="00B9525F" w:rsidP="00CD35D9">
            <w:pPr>
              <w:jc w:val="both"/>
              <w:rPr>
                <w:sz w:val="28"/>
                <w:szCs w:val="28"/>
              </w:rPr>
            </w:pPr>
            <w:r>
              <w:rPr>
                <w:sz w:val="28"/>
                <w:szCs w:val="28"/>
              </w:rPr>
              <w:t>1</w:t>
            </w:r>
            <w:r w:rsidR="00CD35D9">
              <w:rPr>
                <w:sz w:val="28"/>
                <w:szCs w:val="28"/>
              </w:rPr>
              <w:t>0</w:t>
            </w:r>
          </w:p>
        </w:tc>
      </w:tr>
      <w:tr w:rsidR="00B9525F" w:rsidRPr="009E462D" w:rsidTr="00446E28">
        <w:tc>
          <w:tcPr>
            <w:tcW w:w="9781" w:type="dxa"/>
          </w:tcPr>
          <w:p w:rsidR="00B9525F" w:rsidRPr="009E462D" w:rsidRDefault="00B9525F" w:rsidP="00675611">
            <w:pPr>
              <w:jc w:val="both"/>
              <w:rPr>
                <w:sz w:val="28"/>
                <w:szCs w:val="28"/>
              </w:rPr>
            </w:pPr>
            <w:r w:rsidRPr="009E462D">
              <w:rPr>
                <w:sz w:val="28"/>
                <w:szCs w:val="28"/>
              </w:rPr>
              <w:t xml:space="preserve">6. </w:t>
            </w:r>
            <w:r w:rsidRPr="009E462D">
              <w:rPr>
                <w:bCs/>
                <w:sz w:val="28"/>
                <w:szCs w:val="28"/>
              </w:rPr>
              <w:t>Перечень учебно-методического обеспечения для самостоятельной работы обучающихся по дисциплине</w:t>
            </w:r>
          </w:p>
        </w:tc>
        <w:tc>
          <w:tcPr>
            <w:tcW w:w="567" w:type="dxa"/>
          </w:tcPr>
          <w:p w:rsidR="00B9525F" w:rsidRPr="00635EE2" w:rsidRDefault="00B9525F" w:rsidP="00CD35D9">
            <w:pPr>
              <w:jc w:val="both"/>
              <w:rPr>
                <w:sz w:val="28"/>
                <w:szCs w:val="28"/>
              </w:rPr>
            </w:pPr>
            <w:r>
              <w:rPr>
                <w:sz w:val="28"/>
                <w:szCs w:val="28"/>
              </w:rPr>
              <w:t>1</w:t>
            </w:r>
            <w:r w:rsidR="00CD35D9">
              <w:rPr>
                <w:sz w:val="28"/>
                <w:szCs w:val="28"/>
              </w:rPr>
              <w:t>2</w:t>
            </w:r>
          </w:p>
        </w:tc>
      </w:tr>
      <w:tr w:rsidR="00B9525F" w:rsidRPr="009E462D" w:rsidTr="00446E28">
        <w:tc>
          <w:tcPr>
            <w:tcW w:w="9781" w:type="dxa"/>
          </w:tcPr>
          <w:p w:rsidR="00B9525F" w:rsidRPr="009E462D" w:rsidRDefault="00B9525F" w:rsidP="00675611">
            <w:pPr>
              <w:jc w:val="both"/>
              <w:rPr>
                <w:sz w:val="28"/>
                <w:szCs w:val="28"/>
              </w:rPr>
            </w:pPr>
            <w:r w:rsidRPr="009E462D">
              <w:rPr>
                <w:sz w:val="28"/>
                <w:szCs w:val="28"/>
              </w:rPr>
              <w:t>6.1. Перечень вопросов, отводимых на самостоятельное освоение дисциплины, формы внеаудиторной самостоятельной работы</w:t>
            </w:r>
          </w:p>
        </w:tc>
        <w:tc>
          <w:tcPr>
            <w:tcW w:w="567" w:type="dxa"/>
          </w:tcPr>
          <w:p w:rsidR="00B9525F" w:rsidRPr="00635EE2" w:rsidRDefault="00B9525F" w:rsidP="00CD35D9">
            <w:pPr>
              <w:jc w:val="both"/>
              <w:rPr>
                <w:sz w:val="28"/>
                <w:szCs w:val="28"/>
              </w:rPr>
            </w:pPr>
            <w:r>
              <w:rPr>
                <w:sz w:val="28"/>
                <w:szCs w:val="28"/>
              </w:rPr>
              <w:t>1</w:t>
            </w:r>
            <w:r w:rsidR="00CD35D9">
              <w:rPr>
                <w:sz w:val="28"/>
                <w:szCs w:val="28"/>
              </w:rPr>
              <w:t>2</w:t>
            </w:r>
          </w:p>
        </w:tc>
      </w:tr>
      <w:tr w:rsidR="00B9525F" w:rsidRPr="009E462D" w:rsidTr="00446E28">
        <w:tc>
          <w:tcPr>
            <w:tcW w:w="9781" w:type="dxa"/>
          </w:tcPr>
          <w:p w:rsidR="00B9525F" w:rsidRPr="009E462D" w:rsidRDefault="00B9525F" w:rsidP="00675611">
            <w:pPr>
              <w:keepNext/>
              <w:jc w:val="both"/>
              <w:rPr>
                <w:sz w:val="28"/>
                <w:szCs w:val="28"/>
              </w:rPr>
            </w:pPr>
            <w:r w:rsidRPr="009E462D">
              <w:rPr>
                <w:sz w:val="28"/>
                <w:szCs w:val="28"/>
              </w:rPr>
              <w:t xml:space="preserve">6.2. Перечень вопросов, заданий, тем для подготовки к текущему контролю </w:t>
            </w:r>
          </w:p>
        </w:tc>
        <w:tc>
          <w:tcPr>
            <w:tcW w:w="567" w:type="dxa"/>
          </w:tcPr>
          <w:p w:rsidR="00B9525F" w:rsidRPr="00635EE2" w:rsidRDefault="00B9525F" w:rsidP="00CD35D9">
            <w:pPr>
              <w:jc w:val="both"/>
              <w:rPr>
                <w:sz w:val="28"/>
                <w:szCs w:val="28"/>
              </w:rPr>
            </w:pPr>
            <w:r>
              <w:rPr>
                <w:sz w:val="28"/>
                <w:szCs w:val="28"/>
              </w:rPr>
              <w:t>1</w:t>
            </w:r>
            <w:r w:rsidR="00CD35D9">
              <w:rPr>
                <w:sz w:val="28"/>
                <w:szCs w:val="28"/>
              </w:rPr>
              <w:t>3</w:t>
            </w:r>
          </w:p>
        </w:tc>
      </w:tr>
      <w:tr w:rsidR="00B9525F" w:rsidRPr="009E462D" w:rsidTr="00446E28">
        <w:tc>
          <w:tcPr>
            <w:tcW w:w="9781" w:type="dxa"/>
          </w:tcPr>
          <w:p w:rsidR="00B9525F" w:rsidRPr="009E462D" w:rsidRDefault="00B9525F" w:rsidP="00675611">
            <w:pPr>
              <w:jc w:val="both"/>
              <w:rPr>
                <w:sz w:val="28"/>
                <w:szCs w:val="28"/>
              </w:rPr>
            </w:pPr>
            <w:r w:rsidRPr="009E462D">
              <w:rPr>
                <w:sz w:val="28"/>
                <w:szCs w:val="28"/>
              </w:rPr>
              <w:t>7. Фонд оценочных средств для проведения промежуточной аттестации обучающихся по дисциплине</w:t>
            </w:r>
          </w:p>
        </w:tc>
        <w:tc>
          <w:tcPr>
            <w:tcW w:w="567" w:type="dxa"/>
          </w:tcPr>
          <w:p w:rsidR="00B9525F" w:rsidRPr="00635EE2" w:rsidRDefault="00B9525F" w:rsidP="00813158">
            <w:pPr>
              <w:jc w:val="both"/>
              <w:rPr>
                <w:sz w:val="28"/>
                <w:szCs w:val="28"/>
              </w:rPr>
            </w:pPr>
            <w:r>
              <w:rPr>
                <w:sz w:val="28"/>
                <w:szCs w:val="28"/>
              </w:rPr>
              <w:t>1</w:t>
            </w:r>
            <w:r w:rsidR="00813158">
              <w:rPr>
                <w:sz w:val="28"/>
                <w:szCs w:val="28"/>
              </w:rPr>
              <w:t>7</w:t>
            </w:r>
          </w:p>
        </w:tc>
      </w:tr>
      <w:tr w:rsidR="00B9525F" w:rsidRPr="009E462D" w:rsidTr="00446E28">
        <w:tc>
          <w:tcPr>
            <w:tcW w:w="9781" w:type="dxa"/>
          </w:tcPr>
          <w:p w:rsidR="00B9525F" w:rsidRPr="009E462D" w:rsidRDefault="00B9525F" w:rsidP="00675611">
            <w:pPr>
              <w:jc w:val="both"/>
              <w:rPr>
                <w:sz w:val="28"/>
                <w:szCs w:val="28"/>
              </w:rPr>
            </w:pPr>
            <w:r w:rsidRPr="009E462D">
              <w:rPr>
                <w:sz w:val="28"/>
                <w:szCs w:val="28"/>
              </w:rPr>
              <w:t>8. Перечень основной и дополнительной учебной литературы, необходимой для освоения дисциплины</w:t>
            </w:r>
          </w:p>
        </w:tc>
        <w:tc>
          <w:tcPr>
            <w:tcW w:w="567" w:type="dxa"/>
          </w:tcPr>
          <w:p w:rsidR="00B9525F" w:rsidRPr="00635EE2" w:rsidRDefault="00B9525F" w:rsidP="00813158">
            <w:pPr>
              <w:jc w:val="both"/>
              <w:rPr>
                <w:sz w:val="28"/>
                <w:szCs w:val="28"/>
              </w:rPr>
            </w:pPr>
            <w:r>
              <w:rPr>
                <w:sz w:val="28"/>
                <w:szCs w:val="28"/>
              </w:rPr>
              <w:t>2</w:t>
            </w:r>
            <w:r w:rsidR="00813158">
              <w:rPr>
                <w:sz w:val="28"/>
                <w:szCs w:val="28"/>
              </w:rPr>
              <w:t>4</w:t>
            </w:r>
          </w:p>
        </w:tc>
      </w:tr>
      <w:tr w:rsidR="00B9525F" w:rsidRPr="009E462D" w:rsidTr="00446E28">
        <w:tc>
          <w:tcPr>
            <w:tcW w:w="9781" w:type="dxa"/>
          </w:tcPr>
          <w:p w:rsidR="00B9525F" w:rsidRPr="009E462D" w:rsidRDefault="00B9525F" w:rsidP="00675611">
            <w:pPr>
              <w:jc w:val="both"/>
              <w:rPr>
                <w:sz w:val="28"/>
                <w:szCs w:val="28"/>
              </w:rPr>
            </w:pPr>
            <w:r w:rsidRPr="009E462D">
              <w:rPr>
                <w:sz w:val="28"/>
                <w:szCs w:val="28"/>
              </w:rPr>
              <w:t>9. Перечень ресурсов информационно-телекоммуникационной сети «Интернет», необходимых для освоения дисциплины</w:t>
            </w:r>
          </w:p>
        </w:tc>
        <w:tc>
          <w:tcPr>
            <w:tcW w:w="567" w:type="dxa"/>
          </w:tcPr>
          <w:p w:rsidR="00B9525F" w:rsidRPr="00635EE2" w:rsidRDefault="00B9525F" w:rsidP="002E1F86">
            <w:pPr>
              <w:jc w:val="both"/>
              <w:rPr>
                <w:sz w:val="28"/>
                <w:szCs w:val="28"/>
              </w:rPr>
            </w:pPr>
            <w:r>
              <w:rPr>
                <w:sz w:val="28"/>
                <w:szCs w:val="28"/>
              </w:rPr>
              <w:t>25</w:t>
            </w:r>
          </w:p>
        </w:tc>
      </w:tr>
      <w:tr w:rsidR="00B9525F" w:rsidRPr="009E462D" w:rsidTr="00446E28">
        <w:tc>
          <w:tcPr>
            <w:tcW w:w="9781" w:type="dxa"/>
          </w:tcPr>
          <w:p w:rsidR="00B9525F" w:rsidRPr="009E462D" w:rsidRDefault="00B9525F" w:rsidP="00675611">
            <w:pPr>
              <w:jc w:val="both"/>
              <w:rPr>
                <w:sz w:val="28"/>
                <w:szCs w:val="28"/>
              </w:rPr>
            </w:pPr>
            <w:r w:rsidRPr="009E462D">
              <w:rPr>
                <w:sz w:val="28"/>
                <w:szCs w:val="28"/>
              </w:rPr>
              <w:t>10. Методические указания для обучающихся по освоению дисциплины</w:t>
            </w:r>
          </w:p>
        </w:tc>
        <w:tc>
          <w:tcPr>
            <w:tcW w:w="567" w:type="dxa"/>
          </w:tcPr>
          <w:p w:rsidR="00B9525F" w:rsidRPr="00635EE2" w:rsidRDefault="00B9525F" w:rsidP="00813158">
            <w:pPr>
              <w:jc w:val="both"/>
              <w:rPr>
                <w:sz w:val="28"/>
                <w:szCs w:val="28"/>
              </w:rPr>
            </w:pPr>
            <w:r>
              <w:rPr>
                <w:sz w:val="28"/>
                <w:szCs w:val="28"/>
              </w:rPr>
              <w:t>2</w:t>
            </w:r>
            <w:r w:rsidR="00813158">
              <w:rPr>
                <w:sz w:val="28"/>
                <w:szCs w:val="28"/>
              </w:rPr>
              <w:t>6</w:t>
            </w:r>
          </w:p>
        </w:tc>
      </w:tr>
      <w:tr w:rsidR="00B9525F" w:rsidRPr="009E462D" w:rsidTr="00446E28">
        <w:tc>
          <w:tcPr>
            <w:tcW w:w="9781" w:type="dxa"/>
          </w:tcPr>
          <w:p w:rsidR="00B9525F" w:rsidRPr="0045775D" w:rsidRDefault="00B9525F" w:rsidP="00675611">
            <w:pPr>
              <w:jc w:val="both"/>
              <w:rPr>
                <w:sz w:val="28"/>
                <w:szCs w:val="28"/>
              </w:rPr>
            </w:pPr>
            <w:r w:rsidRPr="0045775D">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Pr>
          <w:p w:rsidR="00B9525F" w:rsidRPr="00635EE2" w:rsidRDefault="00B9525F" w:rsidP="00813158">
            <w:pPr>
              <w:jc w:val="both"/>
              <w:rPr>
                <w:sz w:val="28"/>
                <w:szCs w:val="28"/>
              </w:rPr>
            </w:pPr>
            <w:r>
              <w:rPr>
                <w:sz w:val="28"/>
                <w:szCs w:val="28"/>
              </w:rPr>
              <w:t>3</w:t>
            </w:r>
            <w:r w:rsidR="00813158">
              <w:rPr>
                <w:sz w:val="28"/>
                <w:szCs w:val="28"/>
              </w:rPr>
              <w:t>1</w:t>
            </w:r>
          </w:p>
        </w:tc>
      </w:tr>
      <w:tr w:rsidR="00B9525F" w:rsidRPr="009E462D" w:rsidTr="00446E28">
        <w:tc>
          <w:tcPr>
            <w:tcW w:w="9781" w:type="dxa"/>
          </w:tcPr>
          <w:p w:rsidR="00B9525F" w:rsidRPr="0045775D" w:rsidRDefault="00B9525F" w:rsidP="00675611">
            <w:pPr>
              <w:jc w:val="both"/>
              <w:rPr>
                <w:sz w:val="28"/>
                <w:szCs w:val="28"/>
              </w:rPr>
            </w:pPr>
            <w:r w:rsidRPr="0045775D">
              <w:rPr>
                <w:rFonts w:eastAsia="Calibri"/>
                <w:bCs/>
                <w:kern w:val="32"/>
                <w:sz w:val="28"/>
                <w:szCs w:val="28"/>
              </w:rPr>
              <w:t>11. 1. Комплект лицензионного программного обеспечения</w:t>
            </w:r>
          </w:p>
        </w:tc>
        <w:tc>
          <w:tcPr>
            <w:tcW w:w="567" w:type="dxa"/>
          </w:tcPr>
          <w:p w:rsidR="00B9525F" w:rsidRPr="00635EE2" w:rsidRDefault="00B9525F" w:rsidP="00813158">
            <w:pPr>
              <w:jc w:val="both"/>
              <w:rPr>
                <w:sz w:val="28"/>
                <w:szCs w:val="28"/>
              </w:rPr>
            </w:pPr>
            <w:r>
              <w:rPr>
                <w:sz w:val="28"/>
                <w:szCs w:val="28"/>
              </w:rPr>
              <w:t>3</w:t>
            </w:r>
            <w:r w:rsidR="00813158">
              <w:rPr>
                <w:sz w:val="28"/>
                <w:szCs w:val="28"/>
              </w:rPr>
              <w:t>1</w:t>
            </w:r>
          </w:p>
        </w:tc>
      </w:tr>
      <w:tr w:rsidR="00B9525F" w:rsidRPr="009E462D" w:rsidTr="00446E28">
        <w:tc>
          <w:tcPr>
            <w:tcW w:w="9781" w:type="dxa"/>
          </w:tcPr>
          <w:p w:rsidR="00B9525F" w:rsidRPr="0045775D" w:rsidRDefault="00B9525F" w:rsidP="0045775D">
            <w:pPr>
              <w:keepNext/>
              <w:jc w:val="both"/>
              <w:outlineLvl w:val="0"/>
              <w:rPr>
                <w:sz w:val="28"/>
                <w:szCs w:val="28"/>
              </w:rPr>
            </w:pPr>
            <w:r w:rsidRPr="0045775D">
              <w:rPr>
                <w:rFonts w:eastAsia="Calibri"/>
                <w:bCs/>
                <w:kern w:val="32"/>
                <w:sz w:val="28"/>
                <w:szCs w:val="28"/>
              </w:rPr>
              <w:t>11.2. Современные профессиональные базы данных и информационные справочные системы</w:t>
            </w:r>
          </w:p>
        </w:tc>
        <w:tc>
          <w:tcPr>
            <w:tcW w:w="567" w:type="dxa"/>
          </w:tcPr>
          <w:p w:rsidR="00B9525F" w:rsidRPr="00635EE2" w:rsidRDefault="00B9525F" w:rsidP="00813158">
            <w:pPr>
              <w:jc w:val="both"/>
              <w:rPr>
                <w:sz w:val="28"/>
                <w:szCs w:val="28"/>
              </w:rPr>
            </w:pPr>
            <w:r>
              <w:rPr>
                <w:sz w:val="28"/>
                <w:szCs w:val="28"/>
              </w:rPr>
              <w:t>3</w:t>
            </w:r>
            <w:r w:rsidR="00813158">
              <w:rPr>
                <w:sz w:val="28"/>
                <w:szCs w:val="28"/>
              </w:rPr>
              <w:t>1</w:t>
            </w:r>
          </w:p>
        </w:tc>
      </w:tr>
      <w:tr w:rsidR="00B9525F" w:rsidRPr="009E462D" w:rsidTr="00446E28">
        <w:tc>
          <w:tcPr>
            <w:tcW w:w="9781" w:type="dxa"/>
          </w:tcPr>
          <w:p w:rsidR="00B9525F" w:rsidRPr="0045775D" w:rsidRDefault="00B9525F" w:rsidP="0045775D">
            <w:pPr>
              <w:shd w:val="clear" w:color="auto" w:fill="FFFFFF"/>
              <w:tabs>
                <w:tab w:val="left" w:pos="442"/>
              </w:tabs>
              <w:jc w:val="both"/>
              <w:rPr>
                <w:sz w:val="28"/>
                <w:szCs w:val="28"/>
              </w:rPr>
            </w:pPr>
            <w:r w:rsidRPr="0045775D">
              <w:rPr>
                <w:rFonts w:eastAsia="Calibri"/>
                <w:bCs/>
                <w:sz w:val="28"/>
                <w:szCs w:val="28"/>
              </w:rPr>
              <w:t>11.3. Сертифицированные программные и аппаратные средства защиты информации</w:t>
            </w:r>
          </w:p>
        </w:tc>
        <w:tc>
          <w:tcPr>
            <w:tcW w:w="567" w:type="dxa"/>
          </w:tcPr>
          <w:p w:rsidR="00B9525F" w:rsidRPr="00635EE2" w:rsidRDefault="00B9525F" w:rsidP="00813158">
            <w:pPr>
              <w:jc w:val="both"/>
              <w:rPr>
                <w:sz w:val="28"/>
                <w:szCs w:val="28"/>
              </w:rPr>
            </w:pPr>
            <w:r>
              <w:rPr>
                <w:sz w:val="28"/>
                <w:szCs w:val="28"/>
              </w:rPr>
              <w:t>3</w:t>
            </w:r>
            <w:r w:rsidR="00813158">
              <w:rPr>
                <w:sz w:val="28"/>
                <w:szCs w:val="28"/>
              </w:rPr>
              <w:t>1</w:t>
            </w:r>
          </w:p>
        </w:tc>
      </w:tr>
      <w:tr w:rsidR="00B9525F" w:rsidRPr="009E462D" w:rsidTr="00446E28">
        <w:tc>
          <w:tcPr>
            <w:tcW w:w="9781" w:type="dxa"/>
          </w:tcPr>
          <w:p w:rsidR="00B9525F" w:rsidRPr="009E462D" w:rsidRDefault="00B9525F" w:rsidP="00675611">
            <w:pPr>
              <w:jc w:val="both"/>
              <w:rPr>
                <w:sz w:val="28"/>
                <w:szCs w:val="28"/>
              </w:rPr>
            </w:pPr>
            <w:r w:rsidRPr="009E462D">
              <w:rPr>
                <w:sz w:val="28"/>
                <w:szCs w:val="28"/>
              </w:rPr>
              <w:t>12. Описание материально-технической базы, необходимой для осуществления образовательного процесса по дисциплине</w:t>
            </w:r>
          </w:p>
        </w:tc>
        <w:tc>
          <w:tcPr>
            <w:tcW w:w="567" w:type="dxa"/>
          </w:tcPr>
          <w:p w:rsidR="00B9525F" w:rsidRPr="00B1205C" w:rsidRDefault="00B9525F" w:rsidP="00813158">
            <w:pPr>
              <w:jc w:val="both"/>
              <w:rPr>
                <w:sz w:val="28"/>
                <w:szCs w:val="28"/>
              </w:rPr>
            </w:pPr>
            <w:r>
              <w:rPr>
                <w:sz w:val="28"/>
                <w:szCs w:val="28"/>
              </w:rPr>
              <w:t>3</w:t>
            </w:r>
            <w:r w:rsidR="00813158">
              <w:rPr>
                <w:sz w:val="28"/>
                <w:szCs w:val="28"/>
              </w:rPr>
              <w:t>1</w:t>
            </w:r>
          </w:p>
        </w:tc>
      </w:tr>
    </w:tbl>
    <w:p w:rsidR="00675611" w:rsidRDefault="00675611" w:rsidP="00675611">
      <w:pPr>
        <w:spacing w:after="200" w:line="276" w:lineRule="auto"/>
        <w:rPr>
          <w:rFonts w:eastAsiaTheme="minorHAnsi" w:cstheme="minorBidi"/>
          <w:b/>
          <w:sz w:val="28"/>
        </w:rPr>
      </w:pPr>
      <w:r>
        <w:rPr>
          <w:rFonts w:eastAsiaTheme="minorHAnsi" w:cstheme="minorBidi"/>
          <w:b/>
          <w:sz w:val="28"/>
        </w:rPr>
        <w:br w:type="page"/>
      </w:r>
    </w:p>
    <w:p w:rsidR="007916E6" w:rsidRPr="00AF423B" w:rsidRDefault="007916E6" w:rsidP="00EE6621">
      <w:pPr>
        <w:numPr>
          <w:ilvl w:val="0"/>
          <w:numId w:val="1"/>
        </w:numPr>
        <w:spacing w:line="276" w:lineRule="auto"/>
        <w:ind w:left="0" w:firstLine="0"/>
        <w:contextualSpacing/>
        <w:jc w:val="both"/>
        <w:rPr>
          <w:rFonts w:eastAsiaTheme="minorHAnsi" w:cstheme="minorBidi"/>
          <w:b/>
          <w:sz w:val="28"/>
        </w:rPr>
      </w:pPr>
      <w:r w:rsidRPr="00AF423B">
        <w:rPr>
          <w:rFonts w:eastAsiaTheme="minorHAnsi" w:cstheme="minorBidi"/>
          <w:b/>
          <w:sz w:val="28"/>
        </w:rPr>
        <w:lastRenderedPageBreak/>
        <w:t>Наименование дисциплины</w:t>
      </w:r>
    </w:p>
    <w:p w:rsidR="007916E6" w:rsidRPr="00675611" w:rsidRDefault="007916E6" w:rsidP="00EE6621">
      <w:pPr>
        <w:spacing w:line="276" w:lineRule="auto"/>
        <w:rPr>
          <w:b/>
          <w:sz w:val="28"/>
          <w:szCs w:val="28"/>
        </w:rPr>
      </w:pPr>
      <w:r w:rsidRPr="00675611">
        <w:rPr>
          <w:b/>
          <w:sz w:val="28"/>
          <w:szCs w:val="28"/>
        </w:rPr>
        <w:t>«</w:t>
      </w:r>
      <w:r w:rsidR="00AE6C69">
        <w:rPr>
          <w:b/>
          <w:sz w:val="28"/>
          <w:szCs w:val="28"/>
        </w:rPr>
        <w:t>Право интеллектуальной собственности</w:t>
      </w:r>
      <w:r w:rsidRPr="00675611">
        <w:rPr>
          <w:b/>
          <w:sz w:val="28"/>
          <w:szCs w:val="28"/>
        </w:rPr>
        <w:t>»</w:t>
      </w:r>
    </w:p>
    <w:p w:rsidR="007916E6" w:rsidRPr="00AF423B" w:rsidRDefault="007916E6" w:rsidP="008E4EED">
      <w:pPr>
        <w:spacing w:line="276" w:lineRule="auto"/>
        <w:ind w:firstLine="709"/>
        <w:rPr>
          <w:rFonts w:eastAsiaTheme="minorHAnsi" w:cstheme="minorBidi"/>
          <w:sz w:val="28"/>
        </w:rPr>
      </w:pPr>
    </w:p>
    <w:p w:rsidR="00FE1713" w:rsidRDefault="00675611" w:rsidP="00FE1713">
      <w:pPr>
        <w:spacing w:line="276" w:lineRule="auto"/>
        <w:contextualSpacing/>
        <w:jc w:val="both"/>
        <w:rPr>
          <w:b/>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rsidR="00B3060B" w:rsidRDefault="00B3060B" w:rsidP="00FE1713">
      <w:pPr>
        <w:spacing w:line="276" w:lineRule="auto"/>
        <w:contextualSpacing/>
        <w:jc w:val="both"/>
        <w:rPr>
          <w:b/>
          <w:sz w:val="28"/>
          <w:szCs w:val="28"/>
        </w:rPr>
      </w:pPr>
    </w:p>
    <w:p w:rsidR="00F5509E" w:rsidRDefault="00B3060B" w:rsidP="00B3060B">
      <w:pPr>
        <w:spacing w:line="276" w:lineRule="auto"/>
        <w:contextualSpacing/>
        <w:jc w:val="center"/>
        <w:rPr>
          <w:b/>
          <w:i/>
          <w:color w:val="000000"/>
          <w:sz w:val="28"/>
          <w:szCs w:val="28"/>
          <w:shd w:val="clear" w:color="auto" w:fill="FFFFFF"/>
        </w:rPr>
      </w:pPr>
      <w:r w:rsidRPr="00B3060B">
        <w:rPr>
          <w:b/>
          <w:i/>
          <w:sz w:val="28"/>
          <w:szCs w:val="28"/>
        </w:rPr>
        <w:t xml:space="preserve">Для </w:t>
      </w:r>
      <w:r w:rsidRPr="00B3060B">
        <w:rPr>
          <w:b/>
          <w:i/>
          <w:color w:val="000000"/>
          <w:sz w:val="28"/>
          <w:szCs w:val="28"/>
          <w:shd w:val="clear" w:color="auto" w:fill="FFFFFF"/>
        </w:rPr>
        <w:t>ОП "Налоги, аудит и бизнес-анализ"</w:t>
      </w:r>
    </w:p>
    <w:p w:rsidR="008E5433" w:rsidRPr="008E5433" w:rsidRDefault="008E5433" w:rsidP="008E5433">
      <w:pPr>
        <w:rPr>
          <w:rFonts w:eastAsiaTheme="minorHAnsi" w:cstheme="minorBidi"/>
          <w:b/>
          <w:i/>
          <w:sz w:val="28"/>
        </w:rPr>
      </w:pPr>
      <w:r>
        <w:rPr>
          <w:rFonts w:eastAsiaTheme="minorHAnsi" w:cstheme="minorBidi"/>
          <w:b/>
          <w:i/>
          <w:sz w:val="28"/>
        </w:rPr>
        <w:t xml:space="preserve">        </w:t>
      </w:r>
      <w:r w:rsidRPr="008E5433">
        <w:rPr>
          <w:rFonts w:eastAsiaTheme="minorHAnsi" w:cstheme="minorBidi"/>
          <w:b/>
          <w:i/>
          <w:sz w:val="28"/>
        </w:rPr>
        <w:t>Профиль "Международное налогообложение и таможенное регулирование"</w:t>
      </w:r>
    </w:p>
    <w:p w:rsidR="008E5433" w:rsidRDefault="008E5433" w:rsidP="00B3060B">
      <w:pPr>
        <w:spacing w:line="276" w:lineRule="auto"/>
        <w:contextualSpacing/>
        <w:jc w:val="center"/>
        <w:rPr>
          <w:rFonts w:eastAsiaTheme="minorHAnsi" w:cstheme="minorBidi"/>
          <w:b/>
          <w:sz w:val="28"/>
        </w:rPr>
      </w:pPr>
    </w:p>
    <w:tbl>
      <w:tblPr>
        <w:tblStyle w:val="a3"/>
        <w:tblW w:w="11056" w:type="dxa"/>
        <w:tblInd w:w="-147" w:type="dxa"/>
        <w:tblLayout w:type="fixed"/>
        <w:tblLook w:val="04A0" w:firstRow="1" w:lastRow="0" w:firstColumn="1" w:lastColumn="0" w:noHBand="0" w:noVBand="1"/>
      </w:tblPr>
      <w:tblGrid>
        <w:gridCol w:w="1135"/>
        <w:gridCol w:w="2105"/>
        <w:gridCol w:w="2700"/>
        <w:gridCol w:w="5116"/>
      </w:tblGrid>
      <w:tr w:rsidR="00E540D2" w:rsidRPr="000B559A" w:rsidTr="005C5571">
        <w:trPr>
          <w:trHeight w:val="621"/>
        </w:trPr>
        <w:tc>
          <w:tcPr>
            <w:tcW w:w="1135" w:type="dxa"/>
          </w:tcPr>
          <w:p w:rsidR="00E540D2" w:rsidRPr="000B559A" w:rsidRDefault="00E540D2" w:rsidP="00F5509E">
            <w:pPr>
              <w:tabs>
                <w:tab w:val="left" w:pos="1308"/>
              </w:tabs>
              <w:ind w:left="-252" w:right="-102" w:firstLine="141"/>
              <w:jc w:val="center"/>
              <w:rPr>
                <w:b/>
                <w:color w:val="000000"/>
              </w:rPr>
            </w:pPr>
            <w:r w:rsidRPr="000B559A">
              <w:rPr>
                <w:b/>
                <w:color w:val="000000"/>
              </w:rPr>
              <w:t>Код ком-</w:t>
            </w:r>
          </w:p>
          <w:p w:rsidR="00E540D2" w:rsidRPr="000B559A" w:rsidRDefault="00F5509E" w:rsidP="00F5509E">
            <w:pPr>
              <w:tabs>
                <w:tab w:val="left" w:pos="1308"/>
              </w:tabs>
              <w:ind w:left="-252" w:right="-102" w:firstLine="141"/>
              <w:jc w:val="center"/>
              <w:rPr>
                <w:b/>
                <w:color w:val="000000"/>
              </w:rPr>
            </w:pPr>
            <w:proofErr w:type="spellStart"/>
            <w:r>
              <w:rPr>
                <w:b/>
                <w:color w:val="000000"/>
              </w:rPr>
              <w:t>п</w:t>
            </w:r>
            <w:r w:rsidR="00E540D2" w:rsidRPr="000B559A">
              <w:rPr>
                <w:b/>
                <w:color w:val="000000"/>
              </w:rPr>
              <w:t>етен</w:t>
            </w:r>
            <w:r>
              <w:rPr>
                <w:b/>
                <w:color w:val="000000"/>
              </w:rPr>
              <w:t>-</w:t>
            </w:r>
            <w:r w:rsidR="00E540D2" w:rsidRPr="000B559A">
              <w:rPr>
                <w:b/>
                <w:color w:val="000000"/>
              </w:rPr>
              <w:t>ции</w:t>
            </w:r>
            <w:proofErr w:type="spellEnd"/>
          </w:p>
        </w:tc>
        <w:tc>
          <w:tcPr>
            <w:tcW w:w="2105" w:type="dxa"/>
          </w:tcPr>
          <w:p w:rsidR="00E540D2" w:rsidRPr="000B559A" w:rsidRDefault="00E540D2" w:rsidP="00E540D2">
            <w:pPr>
              <w:jc w:val="center"/>
              <w:rPr>
                <w:b/>
                <w:color w:val="000000"/>
              </w:rPr>
            </w:pPr>
            <w:r w:rsidRPr="000B559A">
              <w:rPr>
                <w:b/>
                <w:color w:val="000000"/>
              </w:rPr>
              <w:t>Наименование компетенции</w:t>
            </w:r>
          </w:p>
        </w:tc>
        <w:tc>
          <w:tcPr>
            <w:tcW w:w="2700" w:type="dxa"/>
          </w:tcPr>
          <w:p w:rsidR="00E540D2" w:rsidRPr="00E322B7" w:rsidRDefault="00E540D2" w:rsidP="00402388">
            <w:pPr>
              <w:jc w:val="center"/>
              <w:rPr>
                <w:b/>
                <w:color w:val="000000"/>
              </w:rPr>
            </w:pPr>
            <w:r w:rsidRPr="00E322B7">
              <w:rPr>
                <w:b/>
                <w:color w:val="000000"/>
              </w:rPr>
              <w:t>Индикаторы достижения компетенции</w:t>
            </w:r>
          </w:p>
        </w:tc>
        <w:tc>
          <w:tcPr>
            <w:tcW w:w="5116" w:type="dxa"/>
          </w:tcPr>
          <w:p w:rsidR="00E540D2" w:rsidRPr="00E322B7" w:rsidRDefault="00E540D2" w:rsidP="00E540D2">
            <w:pPr>
              <w:rPr>
                <w:b/>
                <w:color w:val="000000"/>
              </w:rPr>
            </w:pPr>
            <w:r w:rsidRPr="00E322B7">
              <w:rPr>
                <w:b/>
                <w:color w:val="000000"/>
              </w:rPr>
              <w:t>Результаты обучения (умения и знания), соотнесенные с компетенциями/</w:t>
            </w:r>
          </w:p>
          <w:p w:rsidR="00E540D2" w:rsidRPr="00E322B7" w:rsidRDefault="00E540D2" w:rsidP="00E540D2">
            <w:pPr>
              <w:rPr>
                <w:b/>
                <w:color w:val="000000"/>
              </w:rPr>
            </w:pPr>
            <w:r w:rsidRPr="00E322B7">
              <w:rPr>
                <w:b/>
                <w:color w:val="000000"/>
              </w:rPr>
              <w:t xml:space="preserve">индикаторами достижения компетенции </w:t>
            </w:r>
          </w:p>
        </w:tc>
      </w:tr>
      <w:tr w:rsidR="007041A8" w:rsidRPr="000B559A" w:rsidTr="005C5571">
        <w:trPr>
          <w:trHeight w:val="1821"/>
        </w:trPr>
        <w:tc>
          <w:tcPr>
            <w:tcW w:w="1135" w:type="dxa"/>
            <w:vMerge w:val="restart"/>
          </w:tcPr>
          <w:p w:rsidR="007041A8" w:rsidRPr="000B559A" w:rsidRDefault="007041A8" w:rsidP="00520144">
            <w:pPr>
              <w:tabs>
                <w:tab w:val="left" w:pos="1308"/>
              </w:tabs>
              <w:spacing w:before="100" w:beforeAutospacing="1" w:after="100" w:afterAutospacing="1"/>
              <w:ind w:right="-107"/>
              <w:rPr>
                <w:color w:val="000000"/>
              </w:rPr>
            </w:pPr>
            <w:r>
              <w:rPr>
                <w:color w:val="000000"/>
              </w:rPr>
              <w:t>УК</w:t>
            </w:r>
            <w:r w:rsidRPr="000B559A">
              <w:rPr>
                <w:color w:val="000000"/>
              </w:rPr>
              <w:t>-</w:t>
            </w:r>
            <w:r>
              <w:rPr>
                <w:color w:val="000000"/>
              </w:rPr>
              <w:t>5</w:t>
            </w:r>
          </w:p>
        </w:tc>
        <w:tc>
          <w:tcPr>
            <w:tcW w:w="2105" w:type="dxa"/>
            <w:vMerge w:val="restart"/>
          </w:tcPr>
          <w:p w:rsidR="007041A8" w:rsidRPr="000B559A" w:rsidRDefault="007041A8" w:rsidP="00520144">
            <w:pPr>
              <w:spacing w:before="100" w:beforeAutospacing="1" w:after="100" w:afterAutospacing="1"/>
              <w:ind w:right="34"/>
              <w:rPr>
                <w:color w:val="000000"/>
              </w:rPr>
            </w:pPr>
            <w:r>
              <w:t>Способность использовать основы правовых знаний в различных сферах деятельности</w:t>
            </w:r>
          </w:p>
        </w:tc>
        <w:tc>
          <w:tcPr>
            <w:tcW w:w="2700" w:type="dxa"/>
          </w:tcPr>
          <w:p w:rsidR="007041A8" w:rsidRPr="00E322B7" w:rsidRDefault="007041A8" w:rsidP="00520144">
            <w:pPr>
              <w:tabs>
                <w:tab w:val="left" w:pos="540"/>
              </w:tabs>
              <w:contextualSpacing/>
            </w:pPr>
            <w:r w:rsidRPr="00E322B7">
              <w:t xml:space="preserve">1. </w:t>
            </w:r>
            <w:r>
              <w:t>Использует знания о правовых нормах действующего законодательства, регулирующих отношения в различных сферах жизнедеятельности.</w:t>
            </w:r>
          </w:p>
        </w:tc>
        <w:tc>
          <w:tcPr>
            <w:tcW w:w="5116" w:type="dxa"/>
          </w:tcPr>
          <w:p w:rsidR="007041A8" w:rsidRPr="00E322B7" w:rsidRDefault="007041A8" w:rsidP="00E322B7">
            <w:pPr>
              <w:widowControl w:val="0"/>
              <w:autoSpaceDE w:val="0"/>
              <w:autoSpaceDN w:val="0"/>
              <w:adjustRightInd w:val="0"/>
              <w:rPr>
                <w:b/>
              </w:rPr>
            </w:pPr>
            <w:proofErr w:type="gramStart"/>
            <w:r w:rsidRPr="00E322B7">
              <w:rPr>
                <w:b/>
              </w:rPr>
              <w:t>Знать</w:t>
            </w:r>
            <w:r w:rsidRPr="00E322B7">
              <w:t xml:space="preserve">:  </w:t>
            </w:r>
            <w:r>
              <w:t>основные</w:t>
            </w:r>
            <w:proofErr w:type="gramEnd"/>
            <w:r>
              <w:t xml:space="preserve"> нормы права, регламентирующие правоотношения в сфере интеллектуальной собственности.</w:t>
            </w:r>
          </w:p>
          <w:p w:rsidR="007041A8" w:rsidRPr="00E322B7" w:rsidRDefault="007041A8" w:rsidP="00B3060B">
            <w:pPr>
              <w:widowControl w:val="0"/>
              <w:autoSpaceDE w:val="0"/>
              <w:autoSpaceDN w:val="0"/>
              <w:adjustRightInd w:val="0"/>
              <w:rPr>
                <w:b/>
              </w:rPr>
            </w:pPr>
            <w:r w:rsidRPr="00E322B7">
              <w:rPr>
                <w:b/>
              </w:rPr>
              <w:t>Уметь:</w:t>
            </w:r>
            <w:r w:rsidRPr="00E322B7">
              <w:t xml:space="preserve"> применять </w:t>
            </w:r>
            <w:r>
              <w:t>положения основные нормативных правовых актов в сфере интеллектуальной собственности при решении практических задач.</w:t>
            </w:r>
          </w:p>
        </w:tc>
      </w:tr>
      <w:tr w:rsidR="007041A8" w:rsidRPr="000B559A" w:rsidTr="005C5571">
        <w:trPr>
          <w:trHeight w:val="1987"/>
        </w:trPr>
        <w:tc>
          <w:tcPr>
            <w:tcW w:w="1135" w:type="dxa"/>
            <w:vMerge/>
            <w:tcBorders>
              <w:bottom w:val="single" w:sz="4" w:space="0" w:color="auto"/>
            </w:tcBorders>
          </w:tcPr>
          <w:p w:rsidR="007041A8" w:rsidRPr="000B559A" w:rsidRDefault="007041A8" w:rsidP="00A029A4">
            <w:pPr>
              <w:spacing w:before="100" w:beforeAutospacing="1" w:after="100" w:afterAutospacing="1"/>
              <w:rPr>
                <w:color w:val="000000"/>
              </w:rPr>
            </w:pPr>
          </w:p>
        </w:tc>
        <w:tc>
          <w:tcPr>
            <w:tcW w:w="2105" w:type="dxa"/>
            <w:vMerge/>
            <w:tcBorders>
              <w:bottom w:val="single" w:sz="4" w:space="0" w:color="auto"/>
            </w:tcBorders>
          </w:tcPr>
          <w:p w:rsidR="007041A8" w:rsidRPr="000B559A" w:rsidRDefault="007041A8" w:rsidP="00A029A4">
            <w:pPr>
              <w:spacing w:before="100" w:beforeAutospacing="1" w:after="100" w:afterAutospacing="1"/>
              <w:rPr>
                <w:color w:val="000000"/>
              </w:rPr>
            </w:pPr>
          </w:p>
        </w:tc>
        <w:tc>
          <w:tcPr>
            <w:tcW w:w="2700" w:type="dxa"/>
            <w:tcBorders>
              <w:bottom w:val="single" w:sz="4" w:space="0" w:color="auto"/>
            </w:tcBorders>
          </w:tcPr>
          <w:p w:rsidR="007041A8" w:rsidRPr="00E322B7" w:rsidRDefault="007041A8" w:rsidP="00520144">
            <w:pPr>
              <w:tabs>
                <w:tab w:val="left" w:pos="540"/>
              </w:tabs>
              <w:contextualSpacing/>
            </w:pPr>
            <w:r w:rsidRPr="00E322B7">
              <w:t xml:space="preserve">2. </w:t>
            </w:r>
            <w: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r w:rsidRPr="00E322B7">
              <w:t>.</w:t>
            </w:r>
          </w:p>
        </w:tc>
        <w:tc>
          <w:tcPr>
            <w:tcW w:w="5116" w:type="dxa"/>
            <w:tcBorders>
              <w:bottom w:val="single" w:sz="4" w:space="0" w:color="auto"/>
            </w:tcBorders>
          </w:tcPr>
          <w:p w:rsidR="007041A8" w:rsidRPr="00E322B7" w:rsidRDefault="007041A8" w:rsidP="00E322B7">
            <w:pPr>
              <w:widowControl w:val="0"/>
              <w:autoSpaceDE w:val="0"/>
              <w:autoSpaceDN w:val="0"/>
              <w:adjustRightInd w:val="0"/>
              <w:rPr>
                <w:b/>
              </w:rPr>
            </w:pPr>
            <w:r w:rsidRPr="00E322B7">
              <w:rPr>
                <w:b/>
              </w:rPr>
              <w:t xml:space="preserve">Знать: </w:t>
            </w:r>
            <w:r w:rsidRPr="00E322B7">
              <w:t>методы анализа правоприменительной практики по отдельным вопросам</w:t>
            </w:r>
            <w:r>
              <w:t xml:space="preserve"> защиты интеллектуальных прав на объекты интеллектуальной собственности.</w:t>
            </w:r>
          </w:p>
          <w:p w:rsidR="007041A8" w:rsidRPr="00E322B7" w:rsidRDefault="007041A8" w:rsidP="007041A8">
            <w:pPr>
              <w:widowControl w:val="0"/>
              <w:autoSpaceDE w:val="0"/>
              <w:autoSpaceDN w:val="0"/>
              <w:adjustRightInd w:val="0"/>
              <w:rPr>
                <w:b/>
              </w:rPr>
            </w:pPr>
            <w:r w:rsidRPr="00E322B7">
              <w:rPr>
                <w:b/>
              </w:rPr>
              <w:t xml:space="preserve">Уметь: </w:t>
            </w:r>
            <w:r w:rsidRPr="00E322B7">
              <w:t xml:space="preserve">применять при решении конкретных задач нормы действующего гражданского законодательства, регулирующие </w:t>
            </w:r>
            <w:r>
              <w:t>правоотношения по поводу использования и защиты объектов интеллектуальной собственности.</w:t>
            </w:r>
          </w:p>
        </w:tc>
      </w:tr>
      <w:tr w:rsidR="007E03EF" w:rsidRPr="000B559A" w:rsidTr="005C5571">
        <w:trPr>
          <w:trHeight w:val="1388"/>
        </w:trPr>
        <w:tc>
          <w:tcPr>
            <w:tcW w:w="1135" w:type="dxa"/>
            <w:vMerge w:val="restart"/>
          </w:tcPr>
          <w:p w:rsidR="007E03EF" w:rsidRPr="000B559A" w:rsidRDefault="007E03EF" w:rsidP="00520144">
            <w:pPr>
              <w:spacing w:before="100" w:beforeAutospacing="1" w:after="100" w:afterAutospacing="1"/>
              <w:rPr>
                <w:color w:val="000000"/>
              </w:rPr>
            </w:pPr>
            <w:r w:rsidRPr="000B559A">
              <w:rPr>
                <w:color w:val="000000"/>
              </w:rPr>
              <w:t>ПК</w:t>
            </w:r>
            <w:r w:rsidR="00520144">
              <w:rPr>
                <w:color w:val="000000"/>
              </w:rPr>
              <w:t>П</w:t>
            </w:r>
            <w:r w:rsidRPr="000B559A">
              <w:rPr>
                <w:color w:val="000000"/>
              </w:rPr>
              <w:t>-</w:t>
            </w:r>
            <w:r w:rsidR="00520144">
              <w:rPr>
                <w:color w:val="000000"/>
              </w:rPr>
              <w:t>1</w:t>
            </w:r>
          </w:p>
        </w:tc>
        <w:tc>
          <w:tcPr>
            <w:tcW w:w="2105" w:type="dxa"/>
            <w:vMerge w:val="restart"/>
          </w:tcPr>
          <w:p w:rsidR="007E03EF" w:rsidRPr="000B559A" w:rsidRDefault="007E03EF" w:rsidP="00520144">
            <w:pPr>
              <w:spacing w:before="100" w:beforeAutospacing="1" w:after="100" w:afterAutospacing="1"/>
              <w:rPr>
                <w:color w:val="000000"/>
              </w:rPr>
            </w:pPr>
            <w:r w:rsidRPr="000B559A">
              <w:rPr>
                <w:color w:val="000000"/>
              </w:rPr>
              <w:t xml:space="preserve">Способность </w:t>
            </w:r>
            <w:r w:rsidR="00520144">
              <w:t xml:space="preserve">участвовать в осуществлении лицами внешнеэкономической деятельности в использованием знаний налогового и таможенного </w:t>
            </w:r>
            <w:r w:rsidR="00520144">
              <w:lastRenderedPageBreak/>
              <w:t>законодательства, а также навыков международной деловой коммуникации</w:t>
            </w:r>
          </w:p>
        </w:tc>
        <w:tc>
          <w:tcPr>
            <w:tcW w:w="2700" w:type="dxa"/>
          </w:tcPr>
          <w:p w:rsidR="007E03EF" w:rsidRPr="000B559A" w:rsidRDefault="007E03EF" w:rsidP="00520144">
            <w:pPr>
              <w:spacing w:before="100" w:beforeAutospacing="1" w:after="100" w:afterAutospacing="1"/>
            </w:pPr>
            <w:r w:rsidRPr="000B559A">
              <w:lastRenderedPageBreak/>
              <w:t xml:space="preserve">1. </w:t>
            </w:r>
            <w:r w:rsidR="00520144">
              <w:t>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r w:rsidRPr="000B559A">
              <w:t>.</w:t>
            </w:r>
          </w:p>
        </w:tc>
        <w:tc>
          <w:tcPr>
            <w:tcW w:w="5116" w:type="dxa"/>
          </w:tcPr>
          <w:p w:rsidR="007E03EF" w:rsidRPr="000B559A" w:rsidRDefault="007E03EF" w:rsidP="007E03EF">
            <w:pPr>
              <w:autoSpaceDE w:val="0"/>
              <w:autoSpaceDN w:val="0"/>
              <w:adjustRightInd w:val="0"/>
              <w:jc w:val="both"/>
            </w:pPr>
            <w:r w:rsidRPr="000B559A">
              <w:rPr>
                <w:b/>
              </w:rPr>
              <w:t>Знать</w:t>
            </w:r>
            <w:r w:rsidRPr="000B559A">
              <w:t xml:space="preserve">: понятие и виды </w:t>
            </w:r>
            <w:r w:rsidR="007041A8">
              <w:t>договоров о передачи прав на объекты интеллектуальной собственности с участием иностранного элемента и в связи с пересечением таможенной границы</w:t>
            </w:r>
            <w:r w:rsidRPr="000B559A">
              <w:t>.</w:t>
            </w:r>
          </w:p>
          <w:p w:rsidR="007E03EF" w:rsidRPr="000B559A" w:rsidRDefault="007E03EF" w:rsidP="007041A8">
            <w:pPr>
              <w:autoSpaceDE w:val="0"/>
              <w:autoSpaceDN w:val="0"/>
              <w:adjustRightInd w:val="0"/>
              <w:jc w:val="both"/>
              <w:rPr>
                <w:b/>
              </w:rPr>
            </w:pPr>
            <w:r w:rsidRPr="000B559A">
              <w:rPr>
                <w:b/>
              </w:rPr>
              <w:t>Уметь</w:t>
            </w:r>
            <w:r w:rsidRPr="000B559A">
              <w:t xml:space="preserve">: </w:t>
            </w:r>
            <w:r w:rsidR="007041A8">
              <w:t>анализировать налоговые и таможенные последствия совершения сделок по поводу передачи прав на объекты интеллектуальной собственности с участием иностранного элемента и в связи с пересечением таможенной границы</w:t>
            </w:r>
            <w:r w:rsidR="007041A8" w:rsidRPr="000B559A">
              <w:t>.</w:t>
            </w:r>
          </w:p>
        </w:tc>
      </w:tr>
      <w:tr w:rsidR="007041A8" w:rsidRPr="000B559A" w:rsidTr="005C5571">
        <w:trPr>
          <w:trHeight w:val="2435"/>
        </w:trPr>
        <w:tc>
          <w:tcPr>
            <w:tcW w:w="1135" w:type="dxa"/>
            <w:vMerge/>
          </w:tcPr>
          <w:p w:rsidR="007041A8" w:rsidRPr="000B559A" w:rsidRDefault="007041A8" w:rsidP="00A029A4">
            <w:pPr>
              <w:spacing w:before="100" w:beforeAutospacing="1" w:after="100" w:afterAutospacing="1"/>
              <w:rPr>
                <w:color w:val="000000"/>
              </w:rPr>
            </w:pPr>
          </w:p>
        </w:tc>
        <w:tc>
          <w:tcPr>
            <w:tcW w:w="2105" w:type="dxa"/>
            <w:vMerge/>
          </w:tcPr>
          <w:p w:rsidR="007041A8" w:rsidRPr="000B559A" w:rsidRDefault="007041A8" w:rsidP="00A029A4">
            <w:pPr>
              <w:spacing w:before="100" w:beforeAutospacing="1" w:after="100" w:afterAutospacing="1"/>
              <w:rPr>
                <w:color w:val="000000"/>
              </w:rPr>
            </w:pPr>
          </w:p>
        </w:tc>
        <w:tc>
          <w:tcPr>
            <w:tcW w:w="2700" w:type="dxa"/>
          </w:tcPr>
          <w:p w:rsidR="007041A8" w:rsidRPr="000B559A" w:rsidRDefault="007041A8" w:rsidP="00520144">
            <w:pPr>
              <w:spacing w:before="100" w:beforeAutospacing="1" w:after="100" w:afterAutospacing="1"/>
            </w:pPr>
            <w:r w:rsidRPr="000B559A">
              <w:t xml:space="preserve">2. </w:t>
            </w:r>
            <w:r>
              <w:t>Демонстрирует навыки профессиональной коммуникации на английском языке с представителями иностранных компаний, налоговых и таможенных органов</w:t>
            </w:r>
            <w:r w:rsidRPr="000B559A">
              <w:t>.</w:t>
            </w:r>
          </w:p>
          <w:p w:rsidR="007041A8" w:rsidRPr="000B559A" w:rsidRDefault="007041A8" w:rsidP="008F4266">
            <w:pPr>
              <w:spacing w:before="100" w:beforeAutospacing="1" w:after="100" w:afterAutospacing="1"/>
            </w:pPr>
            <w:r w:rsidRPr="000B559A">
              <w:t>.</w:t>
            </w:r>
          </w:p>
        </w:tc>
        <w:tc>
          <w:tcPr>
            <w:tcW w:w="5116" w:type="dxa"/>
          </w:tcPr>
          <w:p w:rsidR="007041A8" w:rsidRPr="000B559A" w:rsidRDefault="007041A8" w:rsidP="00A029A4">
            <w:pPr>
              <w:autoSpaceDE w:val="0"/>
              <w:autoSpaceDN w:val="0"/>
              <w:adjustRightInd w:val="0"/>
              <w:jc w:val="both"/>
            </w:pPr>
            <w:r w:rsidRPr="000B559A">
              <w:rPr>
                <w:b/>
              </w:rPr>
              <w:t>Знать</w:t>
            </w:r>
            <w:r w:rsidRPr="000B559A">
              <w:t>: порядок анализа и совершения действий, направленных на применение гражданско-правовых норм</w:t>
            </w:r>
            <w:r>
              <w:t xml:space="preserve"> при взаимодействии с представителями иностранных компаний, налоговых и таможенных органов</w:t>
            </w:r>
            <w:r w:rsidRPr="000B559A">
              <w:t>.</w:t>
            </w:r>
          </w:p>
          <w:p w:rsidR="007041A8" w:rsidRPr="000B559A" w:rsidRDefault="007041A8" w:rsidP="007E03EF">
            <w:pPr>
              <w:autoSpaceDE w:val="0"/>
              <w:autoSpaceDN w:val="0"/>
              <w:adjustRightInd w:val="0"/>
              <w:jc w:val="both"/>
              <w:rPr>
                <w:b/>
              </w:rPr>
            </w:pPr>
            <w:r w:rsidRPr="000B559A">
              <w:rPr>
                <w:b/>
              </w:rPr>
              <w:t>Уметь</w:t>
            </w:r>
            <w:r w:rsidRPr="000B559A">
              <w:t xml:space="preserve">: анализировать практическую ситуацию для применения к ней </w:t>
            </w:r>
            <w:proofErr w:type="spellStart"/>
            <w:r w:rsidRPr="000B559A">
              <w:t>гражданско</w:t>
            </w:r>
            <w:proofErr w:type="spellEnd"/>
            <w:r w:rsidRPr="000B559A">
              <w:t xml:space="preserve"> - правовых норм</w:t>
            </w:r>
            <w:r>
              <w:t xml:space="preserve"> при взаимодействии с представителями иностранных компаний, налоговых и таможенных органов</w:t>
            </w:r>
            <w:r w:rsidRPr="000B559A">
              <w:t>.</w:t>
            </w:r>
          </w:p>
        </w:tc>
      </w:tr>
    </w:tbl>
    <w:p w:rsidR="00B3060B" w:rsidRDefault="00B3060B" w:rsidP="00675611">
      <w:pPr>
        <w:spacing w:line="276" w:lineRule="auto"/>
        <w:contextualSpacing/>
        <w:jc w:val="both"/>
        <w:rPr>
          <w:rFonts w:eastAsiaTheme="minorHAnsi" w:cstheme="minorBidi"/>
          <w:b/>
          <w:sz w:val="28"/>
        </w:rPr>
      </w:pPr>
    </w:p>
    <w:p w:rsidR="00B3060B" w:rsidRDefault="00B3060B" w:rsidP="00B3060B">
      <w:pPr>
        <w:spacing w:line="276" w:lineRule="auto"/>
        <w:contextualSpacing/>
        <w:jc w:val="center"/>
        <w:rPr>
          <w:b/>
          <w:i/>
          <w:color w:val="000000"/>
          <w:sz w:val="28"/>
          <w:szCs w:val="28"/>
          <w:shd w:val="clear" w:color="auto" w:fill="FFFFFF"/>
        </w:rPr>
      </w:pPr>
      <w:r w:rsidRPr="00B3060B">
        <w:rPr>
          <w:rFonts w:eastAsiaTheme="minorHAnsi" w:cstheme="minorBidi"/>
          <w:b/>
          <w:i/>
          <w:sz w:val="28"/>
          <w:szCs w:val="28"/>
        </w:rPr>
        <w:t xml:space="preserve">Для </w:t>
      </w:r>
      <w:r w:rsidRPr="00B3060B">
        <w:rPr>
          <w:b/>
          <w:i/>
          <w:color w:val="000000"/>
          <w:sz w:val="28"/>
          <w:szCs w:val="28"/>
          <w:shd w:val="clear" w:color="auto" w:fill="FFFFFF"/>
        </w:rPr>
        <w:t>ОП "Бизнес-анализ, налоги и аудит"</w:t>
      </w:r>
    </w:p>
    <w:p w:rsidR="008E5433" w:rsidRDefault="008E5433" w:rsidP="00B3060B">
      <w:pPr>
        <w:spacing w:line="276" w:lineRule="auto"/>
        <w:contextualSpacing/>
        <w:jc w:val="center"/>
        <w:rPr>
          <w:rFonts w:eastAsiaTheme="minorHAnsi" w:cstheme="minorBidi"/>
          <w:b/>
          <w:i/>
          <w:sz w:val="28"/>
          <w:szCs w:val="28"/>
        </w:rPr>
      </w:pPr>
      <w:r w:rsidRPr="008E5433">
        <w:rPr>
          <w:rFonts w:eastAsiaTheme="minorHAnsi" w:cstheme="minorBidi"/>
          <w:b/>
          <w:i/>
          <w:sz w:val="28"/>
          <w:szCs w:val="28"/>
        </w:rPr>
        <w:t>Профил</w:t>
      </w:r>
      <w:r w:rsidR="0033775C">
        <w:rPr>
          <w:rFonts w:eastAsiaTheme="minorHAnsi" w:cstheme="minorBidi"/>
          <w:b/>
          <w:i/>
          <w:sz w:val="28"/>
          <w:szCs w:val="28"/>
        </w:rPr>
        <w:t>и</w:t>
      </w:r>
      <w:r w:rsidRPr="008E5433">
        <w:rPr>
          <w:rFonts w:eastAsiaTheme="minorHAnsi" w:cstheme="minorBidi"/>
          <w:b/>
          <w:i/>
          <w:sz w:val="28"/>
          <w:szCs w:val="28"/>
        </w:rPr>
        <w:t xml:space="preserve"> "Международное налогообложение и таможенное регулирование"</w:t>
      </w:r>
      <w:r w:rsidR="0033775C">
        <w:rPr>
          <w:rFonts w:eastAsiaTheme="minorHAnsi" w:cstheme="minorBidi"/>
          <w:b/>
          <w:i/>
          <w:sz w:val="28"/>
          <w:szCs w:val="28"/>
        </w:rPr>
        <w:t>,</w:t>
      </w:r>
    </w:p>
    <w:p w:rsidR="0033775C" w:rsidRPr="0033775C" w:rsidRDefault="0033775C" w:rsidP="00B3060B">
      <w:pPr>
        <w:spacing w:line="276" w:lineRule="auto"/>
        <w:contextualSpacing/>
        <w:jc w:val="center"/>
        <w:rPr>
          <w:rFonts w:eastAsiaTheme="minorHAnsi" w:cstheme="minorBidi"/>
          <w:b/>
          <w:i/>
          <w:sz w:val="28"/>
          <w:szCs w:val="28"/>
        </w:rPr>
      </w:pPr>
      <w:r w:rsidRPr="0033775C">
        <w:rPr>
          <w:b/>
          <w:i/>
          <w:color w:val="000000"/>
          <w:sz w:val="28"/>
          <w:szCs w:val="28"/>
          <w:shd w:val="clear" w:color="auto" w:fill="FFFFFF"/>
        </w:rPr>
        <w:t>"Международное налогообложение"</w:t>
      </w:r>
    </w:p>
    <w:tbl>
      <w:tblPr>
        <w:tblStyle w:val="a3"/>
        <w:tblW w:w="11028" w:type="dxa"/>
        <w:tblInd w:w="-147" w:type="dxa"/>
        <w:tblLayout w:type="fixed"/>
        <w:tblLook w:val="04A0" w:firstRow="1" w:lastRow="0" w:firstColumn="1" w:lastColumn="0" w:noHBand="0" w:noVBand="1"/>
      </w:tblPr>
      <w:tblGrid>
        <w:gridCol w:w="1106"/>
        <w:gridCol w:w="2126"/>
        <w:gridCol w:w="3119"/>
        <w:gridCol w:w="4677"/>
      </w:tblGrid>
      <w:tr w:rsidR="00B3060B" w:rsidRPr="000B559A" w:rsidTr="005C5571">
        <w:tc>
          <w:tcPr>
            <w:tcW w:w="1106" w:type="dxa"/>
          </w:tcPr>
          <w:p w:rsidR="00B3060B" w:rsidRPr="000B559A" w:rsidRDefault="00B3060B" w:rsidP="007041A8">
            <w:pPr>
              <w:tabs>
                <w:tab w:val="left" w:pos="1308"/>
              </w:tabs>
              <w:ind w:left="-252" w:right="-102" w:firstLine="141"/>
              <w:jc w:val="center"/>
              <w:rPr>
                <w:b/>
                <w:color w:val="000000"/>
              </w:rPr>
            </w:pPr>
            <w:r w:rsidRPr="000B559A">
              <w:rPr>
                <w:b/>
                <w:color w:val="000000"/>
              </w:rPr>
              <w:t>Код ком-</w:t>
            </w:r>
          </w:p>
          <w:p w:rsidR="00B3060B" w:rsidRPr="000B559A" w:rsidRDefault="00B3060B" w:rsidP="007041A8">
            <w:pPr>
              <w:tabs>
                <w:tab w:val="left" w:pos="1308"/>
              </w:tabs>
              <w:ind w:left="-252" w:right="-102" w:firstLine="141"/>
              <w:jc w:val="center"/>
              <w:rPr>
                <w:b/>
                <w:color w:val="000000"/>
              </w:rPr>
            </w:pPr>
            <w:proofErr w:type="spellStart"/>
            <w:r>
              <w:rPr>
                <w:b/>
                <w:color w:val="000000"/>
              </w:rPr>
              <w:t>п</w:t>
            </w:r>
            <w:r w:rsidRPr="000B559A">
              <w:rPr>
                <w:b/>
                <w:color w:val="000000"/>
              </w:rPr>
              <w:t>етен</w:t>
            </w:r>
            <w:r>
              <w:rPr>
                <w:b/>
                <w:color w:val="000000"/>
              </w:rPr>
              <w:t>-</w:t>
            </w:r>
            <w:r w:rsidRPr="000B559A">
              <w:rPr>
                <w:b/>
                <w:color w:val="000000"/>
              </w:rPr>
              <w:t>ции</w:t>
            </w:r>
            <w:proofErr w:type="spellEnd"/>
          </w:p>
        </w:tc>
        <w:tc>
          <w:tcPr>
            <w:tcW w:w="2126" w:type="dxa"/>
          </w:tcPr>
          <w:p w:rsidR="00B3060B" w:rsidRPr="000B559A" w:rsidRDefault="00B3060B" w:rsidP="007041A8">
            <w:pPr>
              <w:jc w:val="center"/>
              <w:rPr>
                <w:b/>
                <w:color w:val="000000"/>
              </w:rPr>
            </w:pPr>
            <w:r w:rsidRPr="000B559A">
              <w:rPr>
                <w:b/>
                <w:color w:val="000000"/>
              </w:rPr>
              <w:t>Наименование компетенции</w:t>
            </w:r>
          </w:p>
        </w:tc>
        <w:tc>
          <w:tcPr>
            <w:tcW w:w="3119" w:type="dxa"/>
          </w:tcPr>
          <w:p w:rsidR="00B3060B" w:rsidRPr="00E322B7" w:rsidRDefault="00B3060B" w:rsidP="007041A8">
            <w:pPr>
              <w:jc w:val="center"/>
              <w:rPr>
                <w:b/>
                <w:color w:val="000000"/>
              </w:rPr>
            </w:pPr>
            <w:r w:rsidRPr="00E322B7">
              <w:rPr>
                <w:b/>
                <w:color w:val="000000"/>
              </w:rPr>
              <w:t>Индикаторы достижения компетенции</w:t>
            </w:r>
          </w:p>
        </w:tc>
        <w:tc>
          <w:tcPr>
            <w:tcW w:w="4677" w:type="dxa"/>
          </w:tcPr>
          <w:p w:rsidR="00B3060B" w:rsidRPr="00E322B7" w:rsidRDefault="00B3060B" w:rsidP="007041A8">
            <w:pPr>
              <w:rPr>
                <w:b/>
                <w:color w:val="000000"/>
              </w:rPr>
            </w:pPr>
            <w:r w:rsidRPr="00E322B7">
              <w:rPr>
                <w:b/>
                <w:color w:val="000000"/>
              </w:rPr>
              <w:t>Результаты обучения (умения и знания), соотнесенные с компетенциями/</w:t>
            </w:r>
          </w:p>
          <w:p w:rsidR="00B3060B" w:rsidRPr="00E322B7" w:rsidRDefault="00B3060B" w:rsidP="007041A8">
            <w:pPr>
              <w:rPr>
                <w:b/>
                <w:color w:val="000000"/>
              </w:rPr>
            </w:pPr>
            <w:r w:rsidRPr="00E322B7">
              <w:rPr>
                <w:b/>
                <w:color w:val="000000"/>
              </w:rPr>
              <w:t xml:space="preserve">индикаторами достижения компетенции </w:t>
            </w:r>
          </w:p>
        </w:tc>
      </w:tr>
      <w:tr w:rsidR="007041A8" w:rsidRPr="000B559A" w:rsidTr="005C5571">
        <w:trPr>
          <w:trHeight w:val="1881"/>
        </w:trPr>
        <w:tc>
          <w:tcPr>
            <w:tcW w:w="1106" w:type="dxa"/>
            <w:vMerge w:val="restart"/>
          </w:tcPr>
          <w:p w:rsidR="007041A8" w:rsidRPr="000B559A" w:rsidRDefault="007041A8" w:rsidP="007041A8">
            <w:pPr>
              <w:tabs>
                <w:tab w:val="left" w:pos="1308"/>
              </w:tabs>
              <w:spacing w:before="100" w:beforeAutospacing="1" w:after="100" w:afterAutospacing="1"/>
              <w:ind w:right="-107"/>
              <w:rPr>
                <w:color w:val="000000"/>
              </w:rPr>
            </w:pPr>
            <w:r>
              <w:rPr>
                <w:color w:val="000000"/>
              </w:rPr>
              <w:t>УК</w:t>
            </w:r>
            <w:r w:rsidRPr="000B559A">
              <w:rPr>
                <w:color w:val="000000"/>
              </w:rPr>
              <w:t>-</w:t>
            </w:r>
            <w:r>
              <w:rPr>
                <w:color w:val="000000"/>
              </w:rPr>
              <w:t>5</w:t>
            </w:r>
          </w:p>
        </w:tc>
        <w:tc>
          <w:tcPr>
            <w:tcW w:w="2126" w:type="dxa"/>
            <w:vMerge w:val="restart"/>
          </w:tcPr>
          <w:p w:rsidR="007041A8" w:rsidRPr="000B559A" w:rsidRDefault="007041A8" w:rsidP="007041A8">
            <w:pPr>
              <w:spacing w:before="100" w:beforeAutospacing="1" w:after="100" w:afterAutospacing="1"/>
              <w:ind w:right="34"/>
              <w:rPr>
                <w:color w:val="000000"/>
              </w:rPr>
            </w:pPr>
            <w:r>
              <w:t>Способность использовать основы правовых знаний в различных сферах деятельности</w:t>
            </w:r>
          </w:p>
        </w:tc>
        <w:tc>
          <w:tcPr>
            <w:tcW w:w="3119" w:type="dxa"/>
          </w:tcPr>
          <w:p w:rsidR="007041A8" w:rsidRPr="00E322B7" w:rsidRDefault="007041A8" w:rsidP="007041A8">
            <w:pPr>
              <w:tabs>
                <w:tab w:val="left" w:pos="540"/>
              </w:tabs>
              <w:contextualSpacing/>
            </w:pPr>
            <w:r w:rsidRPr="00E322B7">
              <w:t xml:space="preserve">1. </w:t>
            </w:r>
            <w:r>
              <w:t>Использует знания о правовых нормах действующего законодательства, регулирующих отношения в различных сферах жизнедеятельности.</w:t>
            </w:r>
          </w:p>
        </w:tc>
        <w:tc>
          <w:tcPr>
            <w:tcW w:w="4677" w:type="dxa"/>
          </w:tcPr>
          <w:p w:rsidR="007041A8" w:rsidRPr="00E322B7" w:rsidRDefault="007041A8" w:rsidP="007041A8">
            <w:pPr>
              <w:widowControl w:val="0"/>
              <w:autoSpaceDE w:val="0"/>
              <w:autoSpaceDN w:val="0"/>
              <w:adjustRightInd w:val="0"/>
              <w:rPr>
                <w:b/>
              </w:rPr>
            </w:pPr>
            <w:proofErr w:type="gramStart"/>
            <w:r w:rsidRPr="00E322B7">
              <w:rPr>
                <w:b/>
              </w:rPr>
              <w:t>Знать</w:t>
            </w:r>
            <w:r w:rsidRPr="00E322B7">
              <w:t xml:space="preserve">:  </w:t>
            </w:r>
            <w:r>
              <w:t>основные</w:t>
            </w:r>
            <w:proofErr w:type="gramEnd"/>
            <w:r>
              <w:t xml:space="preserve"> нормы права, регламентирующие правоотношения в сфере интеллектуальной собственности.</w:t>
            </w:r>
          </w:p>
          <w:p w:rsidR="007041A8" w:rsidRPr="00E322B7" w:rsidRDefault="007041A8" w:rsidP="007041A8">
            <w:pPr>
              <w:widowControl w:val="0"/>
              <w:autoSpaceDE w:val="0"/>
              <w:autoSpaceDN w:val="0"/>
              <w:adjustRightInd w:val="0"/>
              <w:rPr>
                <w:b/>
              </w:rPr>
            </w:pPr>
            <w:r w:rsidRPr="00E322B7">
              <w:rPr>
                <w:b/>
              </w:rPr>
              <w:t>Уметь:</w:t>
            </w:r>
            <w:r w:rsidRPr="00E322B7">
              <w:t xml:space="preserve"> применять </w:t>
            </w:r>
            <w:r>
              <w:t>положения основные нормативных правовых актов в сфере интеллектуальной собственности при решении практических задач.</w:t>
            </w:r>
          </w:p>
        </w:tc>
      </w:tr>
      <w:tr w:rsidR="007041A8" w:rsidRPr="000B559A" w:rsidTr="005C5571">
        <w:trPr>
          <w:trHeight w:val="2687"/>
        </w:trPr>
        <w:tc>
          <w:tcPr>
            <w:tcW w:w="1106" w:type="dxa"/>
            <w:vMerge/>
            <w:tcBorders>
              <w:bottom w:val="single" w:sz="4" w:space="0" w:color="auto"/>
            </w:tcBorders>
          </w:tcPr>
          <w:p w:rsidR="007041A8" w:rsidRPr="000B559A" w:rsidRDefault="007041A8" w:rsidP="007041A8">
            <w:pPr>
              <w:spacing w:before="100" w:beforeAutospacing="1" w:after="100" w:afterAutospacing="1"/>
              <w:rPr>
                <w:color w:val="000000"/>
              </w:rPr>
            </w:pPr>
          </w:p>
        </w:tc>
        <w:tc>
          <w:tcPr>
            <w:tcW w:w="2126" w:type="dxa"/>
            <w:vMerge/>
            <w:tcBorders>
              <w:bottom w:val="single" w:sz="4" w:space="0" w:color="auto"/>
            </w:tcBorders>
          </w:tcPr>
          <w:p w:rsidR="007041A8" w:rsidRPr="000B559A" w:rsidRDefault="007041A8" w:rsidP="007041A8">
            <w:pPr>
              <w:spacing w:before="100" w:beforeAutospacing="1" w:after="100" w:afterAutospacing="1"/>
              <w:rPr>
                <w:color w:val="000000"/>
              </w:rPr>
            </w:pPr>
          </w:p>
        </w:tc>
        <w:tc>
          <w:tcPr>
            <w:tcW w:w="3119" w:type="dxa"/>
            <w:tcBorders>
              <w:bottom w:val="single" w:sz="4" w:space="0" w:color="auto"/>
            </w:tcBorders>
          </w:tcPr>
          <w:p w:rsidR="007041A8" w:rsidRPr="00E322B7" w:rsidRDefault="007041A8" w:rsidP="007041A8">
            <w:pPr>
              <w:tabs>
                <w:tab w:val="left" w:pos="540"/>
              </w:tabs>
              <w:contextualSpacing/>
            </w:pPr>
            <w:r w:rsidRPr="00E322B7">
              <w:t xml:space="preserve">2. </w:t>
            </w:r>
            <w: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r w:rsidRPr="00E322B7">
              <w:t>.</w:t>
            </w:r>
          </w:p>
        </w:tc>
        <w:tc>
          <w:tcPr>
            <w:tcW w:w="4677" w:type="dxa"/>
            <w:tcBorders>
              <w:bottom w:val="single" w:sz="4" w:space="0" w:color="auto"/>
            </w:tcBorders>
          </w:tcPr>
          <w:p w:rsidR="007041A8" w:rsidRPr="00E322B7" w:rsidRDefault="007041A8" w:rsidP="007041A8">
            <w:pPr>
              <w:widowControl w:val="0"/>
              <w:autoSpaceDE w:val="0"/>
              <w:autoSpaceDN w:val="0"/>
              <w:adjustRightInd w:val="0"/>
              <w:rPr>
                <w:b/>
              </w:rPr>
            </w:pPr>
            <w:r w:rsidRPr="00E322B7">
              <w:rPr>
                <w:b/>
              </w:rPr>
              <w:t xml:space="preserve">Знать: </w:t>
            </w:r>
            <w:r w:rsidRPr="00E322B7">
              <w:t>методы анализа правоприменительной практики по отдельным вопросам</w:t>
            </w:r>
            <w:r>
              <w:t xml:space="preserve"> защиты интеллектуальных прав на объекты интеллектуальной собственности.</w:t>
            </w:r>
          </w:p>
          <w:p w:rsidR="007041A8" w:rsidRPr="00E322B7" w:rsidRDefault="007041A8" w:rsidP="007041A8">
            <w:pPr>
              <w:widowControl w:val="0"/>
              <w:autoSpaceDE w:val="0"/>
              <w:autoSpaceDN w:val="0"/>
              <w:adjustRightInd w:val="0"/>
              <w:rPr>
                <w:b/>
              </w:rPr>
            </w:pPr>
            <w:r w:rsidRPr="00E322B7">
              <w:rPr>
                <w:b/>
              </w:rPr>
              <w:t xml:space="preserve">Уметь: </w:t>
            </w:r>
            <w:r w:rsidRPr="00E322B7">
              <w:t xml:space="preserve">применять при решении конкретных задач нормы действующего гражданского законодательства, регулирующие </w:t>
            </w:r>
            <w:r>
              <w:t>правоотношения по поводу использования и защиты объектов интеллектуальной собственности.</w:t>
            </w:r>
          </w:p>
        </w:tc>
      </w:tr>
      <w:tr w:rsidR="00B3060B" w:rsidRPr="000B559A" w:rsidTr="005C5571">
        <w:trPr>
          <w:trHeight w:val="556"/>
        </w:trPr>
        <w:tc>
          <w:tcPr>
            <w:tcW w:w="1106" w:type="dxa"/>
            <w:vMerge w:val="restart"/>
          </w:tcPr>
          <w:p w:rsidR="00B3060B" w:rsidRPr="00520144" w:rsidRDefault="00B3060B" w:rsidP="007041A8">
            <w:pPr>
              <w:spacing w:before="100" w:beforeAutospacing="1" w:after="100" w:afterAutospacing="1"/>
              <w:rPr>
                <w:color w:val="000000"/>
              </w:rPr>
            </w:pPr>
            <w:r w:rsidRPr="000B559A">
              <w:rPr>
                <w:color w:val="000000"/>
              </w:rPr>
              <w:t>ПК</w:t>
            </w:r>
            <w:r>
              <w:rPr>
                <w:color w:val="000000"/>
              </w:rPr>
              <w:t>П</w:t>
            </w:r>
            <w:r w:rsidRPr="000B559A">
              <w:rPr>
                <w:color w:val="000000"/>
                <w:lang w:val="en-US"/>
              </w:rPr>
              <w:t>-</w:t>
            </w:r>
            <w:r>
              <w:rPr>
                <w:color w:val="000000"/>
              </w:rPr>
              <w:t>1</w:t>
            </w:r>
          </w:p>
        </w:tc>
        <w:tc>
          <w:tcPr>
            <w:tcW w:w="2126" w:type="dxa"/>
            <w:vMerge w:val="restart"/>
          </w:tcPr>
          <w:p w:rsidR="00B3060B" w:rsidRPr="000B559A" w:rsidRDefault="00B3060B" w:rsidP="007041A8">
            <w:pPr>
              <w:spacing w:before="100" w:beforeAutospacing="1" w:after="100" w:afterAutospacing="1"/>
              <w:rPr>
                <w:color w:val="000000"/>
              </w:rPr>
            </w:pPr>
            <w:r w:rsidRPr="000B559A">
              <w:rPr>
                <w:color w:val="000000"/>
              </w:rPr>
              <w:t xml:space="preserve">Способность </w:t>
            </w:r>
            <w:r>
              <w:rPr>
                <w:color w:val="000000"/>
              </w:rPr>
              <w:t xml:space="preserve">применять положения международных налоговых соглашений и национального налогового законодательства для расчета налогов и сборов, </w:t>
            </w:r>
            <w:r>
              <w:rPr>
                <w:color w:val="000000"/>
              </w:rPr>
              <w:lastRenderedPageBreak/>
              <w:t>подлежащих уплате субъектами внешнеэкономической деятельности</w:t>
            </w:r>
            <w:r w:rsidRPr="000B559A">
              <w:rPr>
                <w:color w:val="000000"/>
              </w:rPr>
              <w:t>.</w:t>
            </w:r>
          </w:p>
        </w:tc>
        <w:tc>
          <w:tcPr>
            <w:tcW w:w="3119" w:type="dxa"/>
          </w:tcPr>
          <w:p w:rsidR="00B3060B" w:rsidRPr="000B559A" w:rsidRDefault="00B3060B" w:rsidP="007041A8">
            <w:pPr>
              <w:spacing w:before="100" w:beforeAutospacing="1" w:after="100" w:afterAutospacing="1"/>
            </w:pPr>
            <w:r w:rsidRPr="000B559A">
              <w:lastRenderedPageBreak/>
              <w:t xml:space="preserve">1. </w:t>
            </w:r>
            <w:r>
              <w:t>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r w:rsidRPr="000B559A">
              <w:t>.</w:t>
            </w:r>
          </w:p>
        </w:tc>
        <w:tc>
          <w:tcPr>
            <w:tcW w:w="4677" w:type="dxa"/>
          </w:tcPr>
          <w:p w:rsidR="00B3060B" w:rsidRPr="000B559A" w:rsidRDefault="00B3060B" w:rsidP="007041A8">
            <w:pPr>
              <w:autoSpaceDE w:val="0"/>
              <w:autoSpaceDN w:val="0"/>
              <w:adjustRightInd w:val="0"/>
              <w:jc w:val="both"/>
            </w:pPr>
            <w:r w:rsidRPr="000B559A">
              <w:rPr>
                <w:b/>
              </w:rPr>
              <w:t>Знать:</w:t>
            </w:r>
            <w:r w:rsidRPr="000B559A">
              <w:t xml:space="preserve"> </w:t>
            </w:r>
            <w:r w:rsidR="007041A8">
              <w:t>положения налогового законодательства, материалы судебной практики, разъяснения Роспатента</w:t>
            </w:r>
            <w:r w:rsidR="006C6001">
              <w:t>, необходимые для сопровождения сделок по поводу передачи прав на объекты интеллектуальной собственности с участием иностранного элемента и в связи с пересечением таможенной границы</w:t>
            </w:r>
            <w:r w:rsidRPr="000B559A">
              <w:t>.</w:t>
            </w:r>
          </w:p>
          <w:p w:rsidR="00B3060B" w:rsidRPr="000B559A" w:rsidRDefault="00B3060B" w:rsidP="006C6001">
            <w:pPr>
              <w:autoSpaceDE w:val="0"/>
              <w:autoSpaceDN w:val="0"/>
              <w:adjustRightInd w:val="0"/>
              <w:jc w:val="both"/>
              <w:rPr>
                <w:b/>
              </w:rPr>
            </w:pPr>
            <w:r w:rsidRPr="000B559A">
              <w:rPr>
                <w:b/>
              </w:rPr>
              <w:t>Уметь:</w:t>
            </w:r>
            <w:r w:rsidRPr="000B559A">
              <w:t xml:space="preserve"> применять верный гражданско-правовой способ защиты </w:t>
            </w:r>
            <w:r w:rsidR="006C6001">
              <w:t>интеллектуальных прав</w:t>
            </w:r>
            <w:r w:rsidRPr="000B559A">
              <w:t>.</w:t>
            </w:r>
          </w:p>
        </w:tc>
      </w:tr>
      <w:tr w:rsidR="00B3060B" w:rsidRPr="000B559A" w:rsidTr="005C5571">
        <w:trPr>
          <w:trHeight w:val="2439"/>
        </w:trPr>
        <w:tc>
          <w:tcPr>
            <w:tcW w:w="1106" w:type="dxa"/>
            <w:vMerge/>
          </w:tcPr>
          <w:p w:rsidR="00B3060B" w:rsidRPr="000B559A" w:rsidRDefault="00B3060B" w:rsidP="007041A8">
            <w:pPr>
              <w:spacing w:before="100" w:beforeAutospacing="1" w:after="100" w:afterAutospacing="1"/>
              <w:rPr>
                <w:color w:val="000000"/>
              </w:rPr>
            </w:pPr>
          </w:p>
        </w:tc>
        <w:tc>
          <w:tcPr>
            <w:tcW w:w="2126" w:type="dxa"/>
            <w:vMerge/>
          </w:tcPr>
          <w:p w:rsidR="00B3060B" w:rsidRPr="000B559A" w:rsidRDefault="00B3060B" w:rsidP="007041A8">
            <w:pPr>
              <w:spacing w:before="100" w:beforeAutospacing="1" w:after="100" w:afterAutospacing="1"/>
              <w:rPr>
                <w:color w:val="000000"/>
              </w:rPr>
            </w:pPr>
          </w:p>
        </w:tc>
        <w:tc>
          <w:tcPr>
            <w:tcW w:w="3119" w:type="dxa"/>
          </w:tcPr>
          <w:p w:rsidR="00B3060B" w:rsidRPr="000B559A" w:rsidRDefault="00B3060B" w:rsidP="007041A8">
            <w:pPr>
              <w:spacing w:before="100" w:beforeAutospacing="1" w:after="100" w:afterAutospacing="1"/>
            </w:pPr>
            <w:r w:rsidRPr="000B559A">
              <w:t xml:space="preserve">2. </w:t>
            </w:r>
            <w:r>
              <w:t>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w:t>
            </w:r>
            <w:r w:rsidRPr="000B559A">
              <w:t>.</w:t>
            </w:r>
          </w:p>
        </w:tc>
        <w:tc>
          <w:tcPr>
            <w:tcW w:w="4677" w:type="dxa"/>
          </w:tcPr>
          <w:p w:rsidR="00B3060B" w:rsidRPr="000B559A" w:rsidRDefault="00B3060B" w:rsidP="007041A8">
            <w:pPr>
              <w:autoSpaceDE w:val="0"/>
              <w:autoSpaceDN w:val="0"/>
              <w:adjustRightInd w:val="0"/>
              <w:jc w:val="both"/>
              <w:rPr>
                <w:b/>
              </w:rPr>
            </w:pPr>
            <w:r w:rsidRPr="000B559A">
              <w:rPr>
                <w:b/>
              </w:rPr>
              <w:t xml:space="preserve">Знать: </w:t>
            </w:r>
            <w:r w:rsidRPr="000B559A">
              <w:t xml:space="preserve">принципы </w:t>
            </w:r>
            <w:r w:rsidR="006C6001">
              <w:t>определения налоговой базы и расчета налогов, подлежащих уплате субъектами внешнеэкономической деятельности</w:t>
            </w:r>
            <w:r w:rsidRPr="000B559A">
              <w:t>.</w:t>
            </w:r>
          </w:p>
          <w:p w:rsidR="00B3060B" w:rsidRPr="000B559A" w:rsidRDefault="00B3060B" w:rsidP="007041A8">
            <w:pPr>
              <w:autoSpaceDE w:val="0"/>
              <w:autoSpaceDN w:val="0"/>
              <w:adjustRightInd w:val="0"/>
              <w:jc w:val="both"/>
              <w:rPr>
                <w:b/>
              </w:rPr>
            </w:pPr>
            <w:r w:rsidRPr="000B559A">
              <w:rPr>
                <w:b/>
              </w:rPr>
              <w:t xml:space="preserve">Уметь: </w:t>
            </w:r>
            <w:r w:rsidRPr="000B559A">
              <w:t xml:space="preserve">осуществлять поиск, отбор и анализ доктринальной и нормативной литературы по вопросам применения </w:t>
            </w:r>
            <w:r w:rsidR="006C6001">
              <w:t>международных правовых актов и национального налогового законодательства</w:t>
            </w:r>
            <w:r w:rsidRPr="000B559A">
              <w:t>.</w:t>
            </w:r>
          </w:p>
        </w:tc>
      </w:tr>
    </w:tbl>
    <w:p w:rsidR="00B3060B" w:rsidRDefault="00B3060B" w:rsidP="00675611">
      <w:pPr>
        <w:spacing w:line="276" w:lineRule="auto"/>
        <w:contextualSpacing/>
        <w:jc w:val="both"/>
        <w:rPr>
          <w:rFonts w:eastAsiaTheme="minorHAnsi" w:cstheme="minorBidi"/>
          <w:b/>
          <w:sz w:val="28"/>
        </w:rPr>
      </w:pPr>
    </w:p>
    <w:p w:rsidR="007916E6" w:rsidRDefault="00675611" w:rsidP="00675611">
      <w:pPr>
        <w:spacing w:line="276" w:lineRule="auto"/>
        <w:contextualSpacing/>
        <w:jc w:val="both"/>
        <w:rPr>
          <w:rFonts w:eastAsiaTheme="minorHAnsi" w:cstheme="minorBidi"/>
          <w:b/>
          <w:sz w:val="28"/>
        </w:rPr>
      </w:pPr>
      <w:r>
        <w:rPr>
          <w:rFonts w:eastAsiaTheme="minorHAnsi" w:cstheme="minorBidi"/>
          <w:b/>
          <w:sz w:val="28"/>
        </w:rPr>
        <w:t xml:space="preserve">3. </w:t>
      </w:r>
      <w:r w:rsidR="007916E6" w:rsidRPr="00AF423B">
        <w:rPr>
          <w:rFonts w:eastAsiaTheme="minorHAnsi" w:cstheme="minorBidi"/>
          <w:b/>
          <w:sz w:val="28"/>
        </w:rPr>
        <w:t>Место дисциплины в структуре образовательной программы</w:t>
      </w:r>
    </w:p>
    <w:p w:rsidR="008E5433" w:rsidRPr="00AF423B" w:rsidRDefault="008E5433" w:rsidP="00675611">
      <w:pPr>
        <w:spacing w:line="276" w:lineRule="auto"/>
        <w:contextualSpacing/>
        <w:jc w:val="both"/>
        <w:rPr>
          <w:rFonts w:eastAsiaTheme="minorHAnsi" w:cstheme="minorBidi"/>
          <w:b/>
          <w:sz w:val="28"/>
        </w:rPr>
      </w:pPr>
    </w:p>
    <w:p w:rsidR="00677CB5" w:rsidRPr="006C6001" w:rsidRDefault="007916E6" w:rsidP="00677CB5">
      <w:pPr>
        <w:tabs>
          <w:tab w:val="left" w:pos="709"/>
          <w:tab w:val="left" w:pos="993"/>
        </w:tabs>
        <w:spacing w:line="360" w:lineRule="auto"/>
        <w:ind w:firstLine="567"/>
        <w:jc w:val="both"/>
        <w:rPr>
          <w:sz w:val="28"/>
          <w:szCs w:val="28"/>
        </w:rPr>
      </w:pPr>
      <w:r w:rsidRPr="006C6001">
        <w:rPr>
          <w:sz w:val="28"/>
          <w:szCs w:val="28"/>
        </w:rPr>
        <w:t>Дисциплина «</w:t>
      </w:r>
      <w:r w:rsidR="006C6001" w:rsidRPr="006C6001">
        <w:rPr>
          <w:sz w:val="28"/>
          <w:szCs w:val="28"/>
        </w:rPr>
        <w:t>Право интеллектуальной собственности</w:t>
      </w:r>
      <w:r w:rsidRPr="006C6001">
        <w:rPr>
          <w:sz w:val="28"/>
          <w:szCs w:val="28"/>
        </w:rPr>
        <w:t xml:space="preserve">» </w:t>
      </w:r>
      <w:r w:rsidR="00677CB5" w:rsidRPr="006C6001">
        <w:rPr>
          <w:sz w:val="28"/>
          <w:szCs w:val="28"/>
        </w:rPr>
        <w:t xml:space="preserve">входит в </w:t>
      </w:r>
      <w:r w:rsidR="006C6001" w:rsidRPr="006C6001">
        <w:rPr>
          <w:sz w:val="28"/>
          <w:szCs w:val="28"/>
        </w:rPr>
        <w:t xml:space="preserve">элективный </w:t>
      </w:r>
      <w:r w:rsidR="006D0B13" w:rsidRPr="006C6001">
        <w:rPr>
          <w:sz w:val="28"/>
          <w:szCs w:val="28"/>
        </w:rPr>
        <w:t xml:space="preserve">цикл </w:t>
      </w:r>
      <w:r w:rsidR="006C6001" w:rsidRPr="006C6001">
        <w:rPr>
          <w:sz w:val="28"/>
          <w:szCs w:val="28"/>
        </w:rPr>
        <w:t>профиля "</w:t>
      </w:r>
      <w:r w:rsidR="006C6001" w:rsidRPr="006C6001">
        <w:rPr>
          <w:color w:val="000000"/>
          <w:sz w:val="28"/>
          <w:szCs w:val="28"/>
          <w:shd w:val="clear" w:color="auto" w:fill="FFFFFF"/>
        </w:rPr>
        <w:t>Международное налогообложение и таможенное регулирование"</w:t>
      </w:r>
      <w:r w:rsidR="00677CB5" w:rsidRPr="006C6001">
        <w:rPr>
          <w:sz w:val="28"/>
          <w:szCs w:val="28"/>
        </w:rPr>
        <w:t xml:space="preserve"> </w:t>
      </w:r>
      <w:r w:rsidR="006C6001" w:rsidRPr="006C6001">
        <w:rPr>
          <w:sz w:val="28"/>
          <w:szCs w:val="28"/>
        </w:rPr>
        <w:t xml:space="preserve">модуля "Интеллектуальная собственность: регулирование и учет" </w:t>
      </w:r>
      <w:r w:rsidR="00677CB5" w:rsidRPr="006C6001">
        <w:rPr>
          <w:sz w:val="28"/>
          <w:szCs w:val="28"/>
        </w:rPr>
        <w:t>части</w:t>
      </w:r>
      <w:r w:rsidR="006C6001" w:rsidRPr="006C6001">
        <w:rPr>
          <w:sz w:val="28"/>
          <w:szCs w:val="28"/>
        </w:rPr>
        <w:t>, формируемой участниками образовательных отношений</w:t>
      </w:r>
      <w:r w:rsidR="00677CB5" w:rsidRPr="006C6001">
        <w:rPr>
          <w:sz w:val="28"/>
          <w:szCs w:val="28"/>
        </w:rPr>
        <w:t xml:space="preserve"> программы</w:t>
      </w:r>
      <w:r w:rsidR="006D0B13" w:rsidRPr="006C6001">
        <w:rPr>
          <w:sz w:val="28"/>
          <w:szCs w:val="28"/>
        </w:rPr>
        <w:t xml:space="preserve"> </w:t>
      </w:r>
      <w:r w:rsidR="006C6001" w:rsidRPr="006C6001">
        <w:rPr>
          <w:color w:val="000000"/>
          <w:sz w:val="28"/>
          <w:szCs w:val="28"/>
          <w:shd w:val="clear" w:color="auto" w:fill="FFFFFF"/>
        </w:rPr>
        <w:t>"Налоги, аудит и бизнес-анализ"</w:t>
      </w:r>
      <w:r w:rsidR="006C6001" w:rsidRPr="006C6001">
        <w:rPr>
          <w:sz w:val="28"/>
          <w:szCs w:val="28"/>
        </w:rPr>
        <w:t xml:space="preserve"> и программы </w:t>
      </w:r>
      <w:r w:rsidR="006C6001" w:rsidRPr="006C6001">
        <w:rPr>
          <w:color w:val="000000"/>
          <w:sz w:val="28"/>
          <w:szCs w:val="28"/>
          <w:shd w:val="clear" w:color="auto" w:fill="FFFFFF"/>
        </w:rPr>
        <w:t>"Бизнес-анализ, налоги и аудит"</w:t>
      </w:r>
      <w:r w:rsidR="006C6001" w:rsidRPr="006C6001">
        <w:rPr>
          <w:sz w:val="28"/>
          <w:szCs w:val="28"/>
        </w:rPr>
        <w:t xml:space="preserve"> </w:t>
      </w:r>
      <w:r w:rsidR="00677CB5" w:rsidRPr="006C6001">
        <w:rPr>
          <w:sz w:val="28"/>
          <w:szCs w:val="28"/>
        </w:rPr>
        <w:t xml:space="preserve">по направлению подготовки </w:t>
      </w:r>
      <w:r w:rsidR="006C6001" w:rsidRPr="006C6001">
        <w:rPr>
          <w:sz w:val="28"/>
          <w:szCs w:val="28"/>
        </w:rPr>
        <w:t>38</w:t>
      </w:r>
      <w:r w:rsidR="00677CB5" w:rsidRPr="006C6001">
        <w:rPr>
          <w:sz w:val="28"/>
          <w:szCs w:val="28"/>
        </w:rPr>
        <w:t>.03.01 «</w:t>
      </w:r>
      <w:r w:rsidR="006C6001" w:rsidRPr="006C6001">
        <w:rPr>
          <w:sz w:val="28"/>
          <w:szCs w:val="28"/>
        </w:rPr>
        <w:t>Экономика</w:t>
      </w:r>
      <w:r w:rsidR="00677CB5" w:rsidRPr="006C6001">
        <w:rPr>
          <w:sz w:val="28"/>
          <w:szCs w:val="28"/>
        </w:rPr>
        <w:t xml:space="preserve">». </w:t>
      </w:r>
    </w:p>
    <w:p w:rsidR="00F5509E" w:rsidRPr="00F5509E" w:rsidRDefault="00F5509E" w:rsidP="00677CB5">
      <w:pPr>
        <w:tabs>
          <w:tab w:val="left" w:pos="709"/>
          <w:tab w:val="left" w:pos="993"/>
        </w:tabs>
        <w:spacing w:line="360" w:lineRule="auto"/>
        <w:ind w:firstLine="567"/>
        <w:jc w:val="both"/>
        <w:rPr>
          <w:sz w:val="28"/>
          <w:szCs w:val="28"/>
        </w:rPr>
      </w:pPr>
    </w:p>
    <w:p w:rsidR="008F2A07" w:rsidRDefault="00675611" w:rsidP="008F2A07">
      <w:pPr>
        <w:spacing w:line="276" w:lineRule="auto"/>
        <w:contextualSpacing/>
        <w:jc w:val="both"/>
        <w:rPr>
          <w:b/>
          <w:bCs/>
          <w:sz w:val="28"/>
          <w:szCs w:val="28"/>
        </w:rPr>
      </w:pPr>
      <w:r>
        <w:rPr>
          <w:b/>
          <w:bCs/>
          <w:sz w:val="28"/>
          <w:szCs w:val="28"/>
        </w:rPr>
        <w:t>4. 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rsidR="008E5433" w:rsidRDefault="008E5433" w:rsidP="008F2A07">
      <w:pPr>
        <w:spacing w:line="276" w:lineRule="auto"/>
        <w:contextualSpacing/>
        <w:jc w:val="both"/>
        <w:rPr>
          <w:b/>
          <w:bCs/>
          <w:sz w:val="28"/>
          <w:szCs w:val="28"/>
        </w:rPr>
      </w:pPr>
    </w:p>
    <w:tbl>
      <w:tblPr>
        <w:tblW w:w="10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5"/>
        <w:gridCol w:w="3403"/>
        <w:gridCol w:w="3944"/>
      </w:tblGrid>
      <w:tr w:rsidR="0030242A" w:rsidRPr="00F5509E" w:rsidTr="005C5571">
        <w:trPr>
          <w:trHeight w:val="572"/>
        </w:trPr>
        <w:tc>
          <w:tcPr>
            <w:tcW w:w="3555" w:type="dxa"/>
          </w:tcPr>
          <w:p w:rsidR="0030242A" w:rsidRPr="00F5509E" w:rsidRDefault="0030242A" w:rsidP="002616AC">
            <w:pPr>
              <w:widowControl w:val="0"/>
              <w:tabs>
                <w:tab w:val="center" w:pos="4153"/>
                <w:tab w:val="right" w:pos="8306"/>
              </w:tabs>
              <w:autoSpaceDE w:val="0"/>
              <w:autoSpaceDN w:val="0"/>
              <w:adjustRightInd w:val="0"/>
              <w:jc w:val="center"/>
              <w:rPr>
                <w:b/>
              </w:rPr>
            </w:pPr>
            <w:r w:rsidRPr="00F5509E">
              <w:rPr>
                <w:b/>
              </w:rPr>
              <w:t>Вид учебной работы по дисциплине</w:t>
            </w:r>
          </w:p>
        </w:tc>
        <w:tc>
          <w:tcPr>
            <w:tcW w:w="3403" w:type="dxa"/>
          </w:tcPr>
          <w:p w:rsidR="0030242A" w:rsidRPr="00F5509E" w:rsidRDefault="0030242A" w:rsidP="002616AC">
            <w:pPr>
              <w:widowControl w:val="0"/>
              <w:tabs>
                <w:tab w:val="center" w:pos="4153"/>
                <w:tab w:val="right" w:pos="8306"/>
              </w:tabs>
              <w:autoSpaceDE w:val="0"/>
              <w:autoSpaceDN w:val="0"/>
              <w:adjustRightInd w:val="0"/>
              <w:jc w:val="center"/>
              <w:rPr>
                <w:b/>
              </w:rPr>
            </w:pPr>
            <w:r w:rsidRPr="00F5509E">
              <w:rPr>
                <w:b/>
              </w:rPr>
              <w:t>Всего в з/е и часах</w:t>
            </w:r>
          </w:p>
          <w:p w:rsidR="0030242A" w:rsidRPr="00F5509E" w:rsidRDefault="0030242A" w:rsidP="002616AC">
            <w:pPr>
              <w:widowControl w:val="0"/>
              <w:tabs>
                <w:tab w:val="center" w:pos="4153"/>
                <w:tab w:val="right" w:pos="8306"/>
              </w:tabs>
              <w:autoSpaceDE w:val="0"/>
              <w:autoSpaceDN w:val="0"/>
              <w:adjustRightInd w:val="0"/>
              <w:jc w:val="center"/>
              <w:rPr>
                <w:b/>
              </w:rPr>
            </w:pPr>
          </w:p>
        </w:tc>
        <w:tc>
          <w:tcPr>
            <w:tcW w:w="3944" w:type="dxa"/>
          </w:tcPr>
          <w:p w:rsidR="0030242A" w:rsidRPr="00F5509E" w:rsidRDefault="0030242A" w:rsidP="00F5509E">
            <w:pPr>
              <w:widowControl w:val="0"/>
              <w:tabs>
                <w:tab w:val="center" w:pos="4153"/>
                <w:tab w:val="right" w:pos="8306"/>
              </w:tabs>
              <w:autoSpaceDE w:val="0"/>
              <w:autoSpaceDN w:val="0"/>
              <w:adjustRightInd w:val="0"/>
              <w:ind w:right="-112"/>
              <w:jc w:val="center"/>
              <w:rPr>
                <w:b/>
              </w:rPr>
            </w:pPr>
            <w:r w:rsidRPr="00F5509E">
              <w:rPr>
                <w:b/>
              </w:rPr>
              <w:t>Семестр</w:t>
            </w:r>
            <w:r>
              <w:rPr>
                <w:b/>
              </w:rPr>
              <w:t xml:space="preserve"> 6</w:t>
            </w:r>
          </w:p>
          <w:p w:rsidR="0030242A" w:rsidRPr="00F5509E" w:rsidRDefault="008E5433" w:rsidP="008E5433">
            <w:pPr>
              <w:widowControl w:val="0"/>
              <w:tabs>
                <w:tab w:val="center" w:pos="4153"/>
                <w:tab w:val="right" w:pos="8306"/>
              </w:tabs>
              <w:autoSpaceDE w:val="0"/>
              <w:autoSpaceDN w:val="0"/>
              <w:adjustRightInd w:val="0"/>
              <w:ind w:right="-112"/>
              <w:jc w:val="center"/>
              <w:rPr>
                <w:b/>
              </w:rPr>
            </w:pPr>
            <w:r>
              <w:rPr>
                <w:b/>
              </w:rPr>
              <w:t>(в часах)</w:t>
            </w:r>
          </w:p>
        </w:tc>
      </w:tr>
      <w:tr w:rsidR="0030242A" w:rsidRPr="00F5509E" w:rsidTr="005C5571">
        <w:trPr>
          <w:trHeight w:val="338"/>
        </w:trPr>
        <w:tc>
          <w:tcPr>
            <w:tcW w:w="3555" w:type="dxa"/>
          </w:tcPr>
          <w:p w:rsidR="0030242A" w:rsidRPr="00F5509E" w:rsidRDefault="0030242A" w:rsidP="002616AC">
            <w:pPr>
              <w:widowControl w:val="0"/>
              <w:tabs>
                <w:tab w:val="center" w:pos="4153"/>
                <w:tab w:val="right" w:pos="8306"/>
              </w:tabs>
              <w:autoSpaceDE w:val="0"/>
              <w:autoSpaceDN w:val="0"/>
              <w:adjustRightInd w:val="0"/>
              <w:rPr>
                <w:b/>
              </w:rPr>
            </w:pPr>
            <w:r w:rsidRPr="00F5509E">
              <w:rPr>
                <w:b/>
              </w:rPr>
              <w:t>Общая трудоёмкость дисциплины</w:t>
            </w:r>
          </w:p>
        </w:tc>
        <w:tc>
          <w:tcPr>
            <w:tcW w:w="3403" w:type="dxa"/>
            <w:shd w:val="clear" w:color="auto" w:fill="auto"/>
            <w:vAlign w:val="center"/>
          </w:tcPr>
          <w:p w:rsidR="0030242A" w:rsidRPr="0030242A" w:rsidRDefault="0030242A" w:rsidP="0030242A">
            <w:pPr>
              <w:pStyle w:val="a4"/>
              <w:keepNext/>
              <w:ind w:left="0"/>
              <w:jc w:val="center"/>
              <w:rPr>
                <w:b/>
              </w:rPr>
            </w:pPr>
            <w:r w:rsidRPr="0030242A">
              <w:rPr>
                <w:b/>
              </w:rPr>
              <w:t xml:space="preserve">3 </w:t>
            </w:r>
            <w:proofErr w:type="spellStart"/>
            <w:r w:rsidRPr="0030242A">
              <w:rPr>
                <w:b/>
              </w:rPr>
              <w:t>з.е</w:t>
            </w:r>
            <w:proofErr w:type="spellEnd"/>
            <w:r w:rsidRPr="0030242A">
              <w:rPr>
                <w:b/>
              </w:rPr>
              <w:t>. и 108</w:t>
            </w:r>
          </w:p>
        </w:tc>
        <w:tc>
          <w:tcPr>
            <w:tcW w:w="3944" w:type="dxa"/>
            <w:vAlign w:val="center"/>
          </w:tcPr>
          <w:p w:rsidR="0030242A" w:rsidRPr="0030242A" w:rsidRDefault="008E5433" w:rsidP="002F48A6">
            <w:pPr>
              <w:jc w:val="center"/>
              <w:rPr>
                <w:b/>
              </w:rPr>
            </w:pPr>
            <w:r>
              <w:rPr>
                <w:b/>
              </w:rPr>
              <w:t>108</w:t>
            </w:r>
          </w:p>
        </w:tc>
      </w:tr>
      <w:tr w:rsidR="0030242A" w:rsidRPr="00F5509E" w:rsidTr="005C5571">
        <w:trPr>
          <w:trHeight w:val="394"/>
        </w:trPr>
        <w:tc>
          <w:tcPr>
            <w:tcW w:w="3555" w:type="dxa"/>
          </w:tcPr>
          <w:p w:rsidR="0030242A" w:rsidRPr="00F5509E" w:rsidRDefault="0030242A" w:rsidP="002616AC">
            <w:pPr>
              <w:widowControl w:val="0"/>
              <w:tabs>
                <w:tab w:val="center" w:pos="4153"/>
                <w:tab w:val="right" w:pos="8306"/>
              </w:tabs>
              <w:autoSpaceDE w:val="0"/>
              <w:autoSpaceDN w:val="0"/>
              <w:adjustRightInd w:val="0"/>
              <w:rPr>
                <w:b/>
                <w:i/>
              </w:rPr>
            </w:pPr>
            <w:r w:rsidRPr="00F5509E">
              <w:rPr>
                <w:b/>
                <w:i/>
              </w:rPr>
              <w:t>Контактная работа - Аудиторные занятия</w:t>
            </w:r>
          </w:p>
        </w:tc>
        <w:tc>
          <w:tcPr>
            <w:tcW w:w="3403" w:type="dxa"/>
            <w:shd w:val="clear" w:color="auto" w:fill="auto"/>
            <w:vAlign w:val="center"/>
          </w:tcPr>
          <w:p w:rsidR="0030242A" w:rsidRPr="0030242A" w:rsidRDefault="0030242A" w:rsidP="002F48A6">
            <w:pPr>
              <w:pStyle w:val="a4"/>
              <w:keepNext/>
              <w:ind w:left="0"/>
              <w:jc w:val="center"/>
              <w:rPr>
                <w:b/>
              </w:rPr>
            </w:pPr>
            <w:r w:rsidRPr="0030242A">
              <w:rPr>
                <w:b/>
              </w:rPr>
              <w:t>34</w:t>
            </w:r>
          </w:p>
        </w:tc>
        <w:tc>
          <w:tcPr>
            <w:tcW w:w="3944" w:type="dxa"/>
            <w:vAlign w:val="center"/>
          </w:tcPr>
          <w:p w:rsidR="0030242A" w:rsidRPr="0030242A" w:rsidRDefault="0030242A" w:rsidP="00D81CA2">
            <w:pPr>
              <w:jc w:val="center"/>
              <w:rPr>
                <w:b/>
              </w:rPr>
            </w:pPr>
            <w:r w:rsidRPr="0030242A">
              <w:rPr>
                <w:b/>
              </w:rPr>
              <w:t>34</w:t>
            </w:r>
          </w:p>
        </w:tc>
      </w:tr>
      <w:tr w:rsidR="0030242A" w:rsidRPr="00F5509E" w:rsidTr="005C5571">
        <w:trPr>
          <w:trHeight w:val="285"/>
        </w:trPr>
        <w:tc>
          <w:tcPr>
            <w:tcW w:w="3555" w:type="dxa"/>
          </w:tcPr>
          <w:p w:rsidR="0030242A" w:rsidRPr="00F5509E" w:rsidRDefault="0030242A" w:rsidP="0054441A">
            <w:pPr>
              <w:widowControl w:val="0"/>
              <w:tabs>
                <w:tab w:val="center" w:pos="4153"/>
                <w:tab w:val="right" w:pos="8306"/>
              </w:tabs>
              <w:autoSpaceDE w:val="0"/>
              <w:autoSpaceDN w:val="0"/>
              <w:adjustRightInd w:val="0"/>
              <w:rPr>
                <w:i/>
              </w:rPr>
            </w:pPr>
            <w:r w:rsidRPr="00F5509E">
              <w:rPr>
                <w:i/>
              </w:rPr>
              <w:t xml:space="preserve">Лекции </w:t>
            </w:r>
          </w:p>
        </w:tc>
        <w:tc>
          <w:tcPr>
            <w:tcW w:w="3403" w:type="dxa"/>
            <w:shd w:val="clear" w:color="auto" w:fill="auto"/>
            <w:vAlign w:val="center"/>
          </w:tcPr>
          <w:p w:rsidR="0030242A" w:rsidRPr="0030242A" w:rsidRDefault="0030242A" w:rsidP="002F48A6">
            <w:pPr>
              <w:pStyle w:val="a4"/>
              <w:keepNext/>
              <w:ind w:left="0"/>
              <w:jc w:val="center"/>
            </w:pPr>
            <w:r w:rsidRPr="0030242A">
              <w:t>16</w:t>
            </w:r>
          </w:p>
        </w:tc>
        <w:tc>
          <w:tcPr>
            <w:tcW w:w="3944" w:type="dxa"/>
            <w:vAlign w:val="center"/>
          </w:tcPr>
          <w:p w:rsidR="0030242A" w:rsidRPr="0030242A" w:rsidRDefault="0030242A" w:rsidP="00D81CA2">
            <w:pPr>
              <w:jc w:val="center"/>
            </w:pPr>
            <w:r w:rsidRPr="0030242A">
              <w:t>16</w:t>
            </w:r>
          </w:p>
        </w:tc>
      </w:tr>
      <w:tr w:rsidR="0030242A" w:rsidRPr="00F5509E" w:rsidTr="005C5571">
        <w:trPr>
          <w:trHeight w:val="384"/>
        </w:trPr>
        <w:tc>
          <w:tcPr>
            <w:tcW w:w="3555" w:type="dxa"/>
          </w:tcPr>
          <w:p w:rsidR="0030242A" w:rsidRPr="00F5509E" w:rsidRDefault="0030242A" w:rsidP="0054441A">
            <w:pPr>
              <w:widowControl w:val="0"/>
              <w:tabs>
                <w:tab w:val="center" w:pos="4153"/>
                <w:tab w:val="right" w:pos="8306"/>
              </w:tabs>
              <w:autoSpaceDE w:val="0"/>
              <w:autoSpaceDN w:val="0"/>
              <w:adjustRightInd w:val="0"/>
              <w:rPr>
                <w:i/>
              </w:rPr>
            </w:pPr>
            <w:r w:rsidRPr="00F5509E">
              <w:rPr>
                <w:i/>
              </w:rPr>
              <w:t>Семинары, практические  занятия</w:t>
            </w:r>
          </w:p>
        </w:tc>
        <w:tc>
          <w:tcPr>
            <w:tcW w:w="3403" w:type="dxa"/>
            <w:shd w:val="clear" w:color="auto" w:fill="auto"/>
            <w:vAlign w:val="center"/>
          </w:tcPr>
          <w:p w:rsidR="0030242A" w:rsidRPr="0030242A" w:rsidRDefault="0030242A" w:rsidP="00D81CA2">
            <w:pPr>
              <w:pStyle w:val="a4"/>
              <w:keepNext/>
              <w:ind w:left="0"/>
              <w:jc w:val="center"/>
            </w:pPr>
            <w:r w:rsidRPr="0030242A">
              <w:t>18</w:t>
            </w:r>
          </w:p>
        </w:tc>
        <w:tc>
          <w:tcPr>
            <w:tcW w:w="3944" w:type="dxa"/>
            <w:vAlign w:val="center"/>
          </w:tcPr>
          <w:p w:rsidR="0030242A" w:rsidRPr="0030242A" w:rsidRDefault="0030242A" w:rsidP="00D81CA2">
            <w:pPr>
              <w:jc w:val="center"/>
            </w:pPr>
            <w:r w:rsidRPr="0030242A">
              <w:t>18</w:t>
            </w:r>
          </w:p>
        </w:tc>
      </w:tr>
      <w:tr w:rsidR="0030242A" w:rsidRPr="00F5509E" w:rsidTr="005C5571">
        <w:trPr>
          <w:trHeight w:val="191"/>
        </w:trPr>
        <w:tc>
          <w:tcPr>
            <w:tcW w:w="3555" w:type="dxa"/>
          </w:tcPr>
          <w:p w:rsidR="0030242A" w:rsidRPr="00F5509E" w:rsidRDefault="0030242A" w:rsidP="0054441A">
            <w:pPr>
              <w:widowControl w:val="0"/>
              <w:tabs>
                <w:tab w:val="center" w:pos="4153"/>
                <w:tab w:val="right" w:pos="8306"/>
              </w:tabs>
              <w:autoSpaceDE w:val="0"/>
              <w:autoSpaceDN w:val="0"/>
              <w:adjustRightInd w:val="0"/>
              <w:rPr>
                <w:b/>
                <w:i/>
              </w:rPr>
            </w:pPr>
            <w:r w:rsidRPr="00F5509E">
              <w:rPr>
                <w:b/>
                <w:i/>
              </w:rPr>
              <w:t>Самостоятельная работа</w:t>
            </w:r>
          </w:p>
        </w:tc>
        <w:tc>
          <w:tcPr>
            <w:tcW w:w="3403" w:type="dxa"/>
            <w:shd w:val="clear" w:color="auto" w:fill="auto"/>
            <w:vAlign w:val="center"/>
          </w:tcPr>
          <w:p w:rsidR="0030242A" w:rsidRPr="0030242A" w:rsidRDefault="0030242A" w:rsidP="00D81CA2">
            <w:pPr>
              <w:pStyle w:val="a4"/>
              <w:keepNext/>
              <w:ind w:left="0"/>
              <w:jc w:val="center"/>
              <w:rPr>
                <w:b/>
              </w:rPr>
            </w:pPr>
            <w:r w:rsidRPr="0030242A">
              <w:rPr>
                <w:b/>
              </w:rPr>
              <w:t>74</w:t>
            </w:r>
          </w:p>
        </w:tc>
        <w:tc>
          <w:tcPr>
            <w:tcW w:w="3944" w:type="dxa"/>
            <w:vAlign w:val="center"/>
          </w:tcPr>
          <w:p w:rsidR="0030242A" w:rsidRPr="0030242A" w:rsidRDefault="0030242A" w:rsidP="00D81CA2">
            <w:pPr>
              <w:jc w:val="center"/>
              <w:rPr>
                <w:b/>
                <w:bCs/>
              </w:rPr>
            </w:pPr>
            <w:r w:rsidRPr="0030242A">
              <w:rPr>
                <w:b/>
                <w:bCs/>
              </w:rPr>
              <w:t>74</w:t>
            </w:r>
          </w:p>
        </w:tc>
      </w:tr>
      <w:tr w:rsidR="0030242A" w:rsidRPr="00F5509E" w:rsidTr="005C5571">
        <w:trPr>
          <w:trHeight w:val="310"/>
        </w:trPr>
        <w:tc>
          <w:tcPr>
            <w:tcW w:w="3555" w:type="dxa"/>
            <w:tcBorders>
              <w:bottom w:val="single" w:sz="4" w:space="0" w:color="auto"/>
            </w:tcBorders>
          </w:tcPr>
          <w:p w:rsidR="0030242A" w:rsidRPr="00F5509E" w:rsidRDefault="0030242A" w:rsidP="002616AC">
            <w:pPr>
              <w:widowControl w:val="0"/>
              <w:tabs>
                <w:tab w:val="center" w:pos="4153"/>
                <w:tab w:val="right" w:pos="8306"/>
              </w:tabs>
              <w:autoSpaceDE w:val="0"/>
              <w:autoSpaceDN w:val="0"/>
              <w:adjustRightInd w:val="0"/>
            </w:pPr>
            <w:r w:rsidRPr="00F5509E">
              <w:t>Вид текущего контроля</w:t>
            </w:r>
          </w:p>
        </w:tc>
        <w:tc>
          <w:tcPr>
            <w:tcW w:w="3403" w:type="dxa"/>
            <w:tcBorders>
              <w:bottom w:val="single" w:sz="4" w:space="0" w:color="auto"/>
            </w:tcBorders>
            <w:shd w:val="clear" w:color="auto" w:fill="auto"/>
            <w:vAlign w:val="center"/>
          </w:tcPr>
          <w:p w:rsidR="0030242A" w:rsidRPr="00F5509E" w:rsidRDefault="0030242A" w:rsidP="002F48A6">
            <w:pPr>
              <w:pStyle w:val="a4"/>
              <w:keepNext/>
              <w:ind w:left="0"/>
              <w:jc w:val="center"/>
            </w:pPr>
            <w:r>
              <w:rPr>
                <w:b/>
              </w:rPr>
              <w:t>Контрольная работа</w:t>
            </w:r>
          </w:p>
        </w:tc>
        <w:tc>
          <w:tcPr>
            <w:tcW w:w="3944" w:type="dxa"/>
            <w:tcBorders>
              <w:bottom w:val="single" w:sz="4" w:space="0" w:color="auto"/>
            </w:tcBorders>
            <w:vAlign w:val="center"/>
          </w:tcPr>
          <w:p w:rsidR="0030242A" w:rsidRPr="00F5509E" w:rsidRDefault="0030242A" w:rsidP="002616AC">
            <w:pPr>
              <w:jc w:val="center"/>
              <w:rPr>
                <w:b/>
              </w:rPr>
            </w:pPr>
            <w:r>
              <w:rPr>
                <w:b/>
              </w:rPr>
              <w:t>Контрольная работа</w:t>
            </w:r>
          </w:p>
        </w:tc>
      </w:tr>
      <w:tr w:rsidR="0030242A" w:rsidRPr="00F5509E" w:rsidTr="005C5571">
        <w:trPr>
          <w:trHeight w:val="534"/>
        </w:trPr>
        <w:tc>
          <w:tcPr>
            <w:tcW w:w="3555" w:type="dxa"/>
            <w:tcBorders>
              <w:bottom w:val="single" w:sz="4" w:space="0" w:color="auto"/>
            </w:tcBorders>
          </w:tcPr>
          <w:p w:rsidR="0030242A" w:rsidRPr="00F5509E" w:rsidRDefault="0030242A" w:rsidP="002616AC">
            <w:pPr>
              <w:widowControl w:val="0"/>
              <w:tabs>
                <w:tab w:val="center" w:pos="4153"/>
                <w:tab w:val="right" w:pos="8306"/>
              </w:tabs>
              <w:autoSpaceDE w:val="0"/>
              <w:autoSpaceDN w:val="0"/>
              <w:adjustRightInd w:val="0"/>
            </w:pPr>
            <w:r w:rsidRPr="00F5509E">
              <w:t>Вид промежуточной аттестации</w:t>
            </w:r>
          </w:p>
        </w:tc>
        <w:tc>
          <w:tcPr>
            <w:tcW w:w="3403" w:type="dxa"/>
            <w:tcBorders>
              <w:bottom w:val="single" w:sz="4" w:space="0" w:color="auto"/>
            </w:tcBorders>
            <w:vAlign w:val="center"/>
          </w:tcPr>
          <w:p w:rsidR="0030242A" w:rsidRPr="002F48A6" w:rsidRDefault="0030242A" w:rsidP="0030242A">
            <w:pPr>
              <w:jc w:val="center"/>
              <w:rPr>
                <w:b/>
              </w:rPr>
            </w:pPr>
            <w:r w:rsidRPr="002F48A6">
              <w:rPr>
                <w:b/>
              </w:rPr>
              <w:t>Зачет</w:t>
            </w:r>
          </w:p>
        </w:tc>
        <w:tc>
          <w:tcPr>
            <w:tcW w:w="3944" w:type="dxa"/>
            <w:tcBorders>
              <w:bottom w:val="single" w:sz="4" w:space="0" w:color="auto"/>
            </w:tcBorders>
            <w:vAlign w:val="center"/>
          </w:tcPr>
          <w:p w:rsidR="0030242A" w:rsidRPr="002F48A6" w:rsidRDefault="0030242A" w:rsidP="002F48A6">
            <w:pPr>
              <w:jc w:val="center"/>
              <w:rPr>
                <w:b/>
              </w:rPr>
            </w:pPr>
            <w:r w:rsidRPr="002F48A6">
              <w:rPr>
                <w:b/>
              </w:rPr>
              <w:t xml:space="preserve">Зачет </w:t>
            </w:r>
          </w:p>
        </w:tc>
      </w:tr>
    </w:tbl>
    <w:p w:rsidR="0030242A" w:rsidRDefault="0030242A" w:rsidP="00C713B2">
      <w:pPr>
        <w:ind w:firstLine="709"/>
        <w:jc w:val="both"/>
        <w:rPr>
          <w:b/>
          <w:bCs/>
          <w:sz w:val="28"/>
          <w:szCs w:val="28"/>
        </w:rPr>
      </w:pPr>
    </w:p>
    <w:p w:rsidR="00C713B2" w:rsidRDefault="00C713B2" w:rsidP="00C713B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C713B2" w:rsidRPr="005532E3" w:rsidRDefault="00C713B2" w:rsidP="00C713B2">
      <w:pPr>
        <w:ind w:firstLine="709"/>
        <w:jc w:val="both"/>
        <w:rPr>
          <w:b/>
          <w:bCs/>
          <w:sz w:val="28"/>
          <w:szCs w:val="28"/>
        </w:rPr>
      </w:pPr>
    </w:p>
    <w:p w:rsidR="00C713B2" w:rsidRDefault="00C713B2" w:rsidP="00C713B2">
      <w:pPr>
        <w:ind w:firstLine="709"/>
        <w:jc w:val="both"/>
        <w:rPr>
          <w:b/>
          <w:bCs/>
          <w:sz w:val="28"/>
          <w:szCs w:val="28"/>
        </w:rPr>
      </w:pPr>
      <w:r w:rsidRPr="005532E3">
        <w:rPr>
          <w:b/>
          <w:bCs/>
          <w:sz w:val="28"/>
          <w:szCs w:val="28"/>
        </w:rPr>
        <w:lastRenderedPageBreak/>
        <w:t>5.1. Содержание дисциплины</w:t>
      </w:r>
    </w:p>
    <w:p w:rsidR="00C713B2" w:rsidRDefault="00C713B2" w:rsidP="00C713B2">
      <w:pPr>
        <w:ind w:firstLine="709"/>
        <w:jc w:val="both"/>
        <w:rPr>
          <w:b/>
          <w:bCs/>
          <w:sz w:val="28"/>
          <w:szCs w:val="28"/>
        </w:rPr>
      </w:pPr>
    </w:p>
    <w:p w:rsidR="0030242A" w:rsidRPr="00D72B3E" w:rsidRDefault="0030242A" w:rsidP="005C5571">
      <w:pPr>
        <w:spacing w:line="276" w:lineRule="auto"/>
        <w:ind w:firstLine="708"/>
        <w:jc w:val="both"/>
        <w:rPr>
          <w:b/>
          <w:bCs/>
          <w:sz w:val="28"/>
          <w:szCs w:val="28"/>
        </w:rPr>
      </w:pPr>
      <w:r w:rsidRPr="00D72B3E">
        <w:rPr>
          <w:b/>
          <w:sz w:val="28"/>
          <w:szCs w:val="28"/>
        </w:rPr>
        <w:t xml:space="preserve">Тема 1. Понятие, признаки и виды объектов интеллектуальной собственности </w:t>
      </w:r>
    </w:p>
    <w:p w:rsidR="0030242A" w:rsidRPr="00D72B3E" w:rsidRDefault="0030242A" w:rsidP="005C5571">
      <w:pPr>
        <w:shd w:val="clear" w:color="auto" w:fill="FFFFFF"/>
        <w:spacing w:line="276" w:lineRule="auto"/>
        <w:ind w:right="-57" w:firstLine="539"/>
        <w:jc w:val="both"/>
        <w:rPr>
          <w:rFonts w:eastAsia="TimesNewRomanPSMT"/>
          <w:sz w:val="28"/>
          <w:szCs w:val="28"/>
        </w:rPr>
      </w:pPr>
      <w:r w:rsidRPr="00D72B3E">
        <w:rPr>
          <w:bCs/>
          <w:color w:val="000000"/>
          <w:sz w:val="28"/>
          <w:szCs w:val="28"/>
        </w:rPr>
        <w:tab/>
      </w:r>
      <w:r w:rsidRPr="00D72B3E">
        <w:rPr>
          <w:sz w:val="28"/>
          <w:szCs w:val="28"/>
        </w:rPr>
        <w:t>Интеллектуальные ресурсы и интеллектуальная собственность компании. Субъекты и объекты</w:t>
      </w:r>
      <w:r>
        <w:rPr>
          <w:sz w:val="28"/>
          <w:szCs w:val="28"/>
        </w:rPr>
        <w:t xml:space="preserve"> прав на объекты</w:t>
      </w:r>
      <w:r w:rsidRPr="00D72B3E">
        <w:rPr>
          <w:sz w:val="28"/>
          <w:szCs w:val="28"/>
        </w:rPr>
        <w:t xml:space="preserve"> интеллектуальной собственности. </w:t>
      </w:r>
      <w:r w:rsidRPr="00FC6C40">
        <w:rPr>
          <w:rStyle w:val="a9"/>
          <w:b w:val="0"/>
          <w:sz w:val="28"/>
          <w:szCs w:val="28"/>
        </w:rPr>
        <w:t xml:space="preserve">Происхождение термина «интеллектуальная собственность»: </w:t>
      </w:r>
      <w:proofErr w:type="spellStart"/>
      <w:r w:rsidRPr="00FC6C40">
        <w:rPr>
          <w:rStyle w:val="a9"/>
          <w:b w:val="0"/>
          <w:sz w:val="28"/>
          <w:szCs w:val="28"/>
        </w:rPr>
        <w:t>проприетарная</w:t>
      </w:r>
      <w:proofErr w:type="spellEnd"/>
      <w:r w:rsidRPr="00FC6C40">
        <w:rPr>
          <w:rStyle w:val="a9"/>
          <w:b w:val="0"/>
          <w:sz w:val="28"/>
          <w:szCs w:val="28"/>
        </w:rPr>
        <w:t xml:space="preserve"> концепция и концепция естественного права.</w:t>
      </w:r>
      <w:r w:rsidRPr="00D72B3E">
        <w:rPr>
          <w:rStyle w:val="a9"/>
          <w:sz w:val="28"/>
          <w:szCs w:val="28"/>
        </w:rPr>
        <w:t xml:space="preserve"> </w:t>
      </w:r>
      <w:r w:rsidRPr="00D72B3E">
        <w:rPr>
          <w:sz w:val="28"/>
          <w:szCs w:val="28"/>
        </w:rPr>
        <w:t xml:space="preserve">Понятие собственности и интеллектуальной собственности в англо-американской правовой системе. Теория исключительных прав. </w:t>
      </w:r>
    </w:p>
    <w:p w:rsidR="0030242A" w:rsidRPr="00D72B3E" w:rsidRDefault="0030242A" w:rsidP="005C5571">
      <w:pPr>
        <w:spacing w:line="276" w:lineRule="auto"/>
        <w:ind w:firstLine="539"/>
        <w:jc w:val="both"/>
        <w:rPr>
          <w:sz w:val="28"/>
          <w:szCs w:val="28"/>
        </w:rPr>
      </w:pPr>
      <w:r w:rsidRPr="00D72B3E">
        <w:rPr>
          <w:sz w:val="28"/>
          <w:szCs w:val="28"/>
        </w:rPr>
        <w:t xml:space="preserve">Интеллектуальная деятельность </w:t>
      </w:r>
      <w:proofErr w:type="gramStart"/>
      <w:r w:rsidRPr="00D72B3E">
        <w:rPr>
          <w:sz w:val="28"/>
          <w:szCs w:val="28"/>
        </w:rPr>
        <w:t>и  результаты</w:t>
      </w:r>
      <w:proofErr w:type="gramEnd"/>
      <w:r w:rsidRPr="00D72B3E">
        <w:rPr>
          <w:sz w:val="28"/>
          <w:szCs w:val="28"/>
        </w:rPr>
        <w:t xml:space="preserve"> интеллектуальной деятельности: понятие и соотношение. Права на результаты интеллектуальной деятельности и права на материальные носители объектов интеллектуальной собственности. </w:t>
      </w:r>
      <w:proofErr w:type="gramStart"/>
      <w:r w:rsidRPr="00D72B3E">
        <w:rPr>
          <w:sz w:val="28"/>
          <w:szCs w:val="28"/>
        </w:rPr>
        <w:t>Классификация  объектов</w:t>
      </w:r>
      <w:proofErr w:type="gramEnd"/>
      <w:r w:rsidRPr="00D72B3E">
        <w:rPr>
          <w:sz w:val="28"/>
          <w:szCs w:val="28"/>
        </w:rPr>
        <w:t xml:space="preserve"> интеллектуальной собственности.</w:t>
      </w:r>
    </w:p>
    <w:p w:rsidR="0030242A" w:rsidRPr="00D72B3E" w:rsidRDefault="0030242A" w:rsidP="005C5571">
      <w:pPr>
        <w:autoSpaceDE w:val="0"/>
        <w:autoSpaceDN w:val="0"/>
        <w:adjustRightInd w:val="0"/>
        <w:spacing w:line="276" w:lineRule="auto"/>
        <w:ind w:firstLine="680"/>
        <w:jc w:val="both"/>
        <w:rPr>
          <w:b/>
          <w:bCs/>
          <w:sz w:val="28"/>
          <w:szCs w:val="28"/>
        </w:rPr>
      </w:pPr>
      <w:r w:rsidRPr="00D72B3E">
        <w:rPr>
          <w:color w:val="000000"/>
          <w:sz w:val="28"/>
          <w:szCs w:val="28"/>
        </w:rPr>
        <w:tab/>
      </w:r>
      <w:r w:rsidRPr="00D72B3E">
        <w:rPr>
          <w:b/>
          <w:sz w:val="28"/>
          <w:szCs w:val="28"/>
        </w:rPr>
        <w:t xml:space="preserve">Тема 2. </w:t>
      </w:r>
      <w:r w:rsidRPr="00D72B3E">
        <w:rPr>
          <w:b/>
          <w:bCs/>
          <w:sz w:val="28"/>
          <w:szCs w:val="28"/>
        </w:rPr>
        <w:t xml:space="preserve">Интеллектуальные права на результаты интеллектуальной деятельности: общая правовая характеристика. </w:t>
      </w:r>
    </w:p>
    <w:p w:rsidR="0030242A" w:rsidRPr="00D72B3E" w:rsidRDefault="0030242A" w:rsidP="005C5571">
      <w:pPr>
        <w:shd w:val="clear" w:color="auto" w:fill="FFFFFF"/>
        <w:tabs>
          <w:tab w:val="left" w:pos="6058"/>
        </w:tabs>
        <w:spacing w:line="276" w:lineRule="auto"/>
        <w:ind w:firstLine="680"/>
        <w:jc w:val="both"/>
        <w:rPr>
          <w:sz w:val="28"/>
          <w:szCs w:val="28"/>
        </w:rPr>
      </w:pPr>
      <w:r w:rsidRPr="00D72B3E">
        <w:rPr>
          <w:sz w:val="28"/>
          <w:szCs w:val="28"/>
        </w:rPr>
        <w:t>Виды интеллектуальных прав. Признаки личных неимущественных прав и прав имущественных, их основные отличия.</w:t>
      </w:r>
    </w:p>
    <w:p w:rsidR="0030242A" w:rsidRPr="00D72B3E" w:rsidRDefault="0030242A" w:rsidP="005C5571">
      <w:pPr>
        <w:shd w:val="clear" w:color="auto" w:fill="FFFFFF"/>
        <w:tabs>
          <w:tab w:val="left" w:pos="6058"/>
        </w:tabs>
        <w:spacing w:line="276" w:lineRule="auto"/>
        <w:ind w:firstLine="680"/>
        <w:jc w:val="both"/>
        <w:rPr>
          <w:sz w:val="28"/>
          <w:szCs w:val="28"/>
        </w:rPr>
      </w:pPr>
      <w:r w:rsidRPr="00D72B3E">
        <w:rPr>
          <w:sz w:val="28"/>
          <w:szCs w:val="28"/>
        </w:rPr>
        <w:t>Особенности государственной регистрации результатов интеллектуальной деятельности: добровольная и обязательная регистрация объектов интеллектуальной собственности.</w:t>
      </w:r>
    </w:p>
    <w:p w:rsidR="0030242A" w:rsidRPr="00D72B3E" w:rsidRDefault="0030242A" w:rsidP="005C5571">
      <w:pPr>
        <w:autoSpaceDE w:val="0"/>
        <w:autoSpaceDN w:val="0"/>
        <w:adjustRightInd w:val="0"/>
        <w:spacing w:line="276" w:lineRule="auto"/>
        <w:ind w:firstLine="680"/>
        <w:jc w:val="both"/>
        <w:rPr>
          <w:b/>
          <w:bCs/>
          <w:sz w:val="28"/>
          <w:szCs w:val="28"/>
        </w:rPr>
      </w:pPr>
      <w:r w:rsidRPr="00D72B3E">
        <w:rPr>
          <w:b/>
          <w:sz w:val="28"/>
          <w:szCs w:val="28"/>
        </w:rPr>
        <w:t xml:space="preserve">Тема 3. </w:t>
      </w:r>
      <w:r w:rsidRPr="00D72B3E">
        <w:rPr>
          <w:b/>
          <w:bCs/>
          <w:sz w:val="28"/>
          <w:szCs w:val="28"/>
        </w:rPr>
        <w:t xml:space="preserve">Способы распоряжения интеллектуальными правами на результаты интеллектуальной деятельности. </w:t>
      </w:r>
    </w:p>
    <w:p w:rsidR="0030242A" w:rsidRPr="00D72B3E" w:rsidRDefault="0030242A" w:rsidP="005C5571">
      <w:pPr>
        <w:autoSpaceDE w:val="0"/>
        <w:autoSpaceDN w:val="0"/>
        <w:adjustRightInd w:val="0"/>
        <w:spacing w:line="276" w:lineRule="auto"/>
        <w:ind w:firstLine="680"/>
        <w:jc w:val="both"/>
        <w:rPr>
          <w:sz w:val="28"/>
          <w:szCs w:val="28"/>
        </w:rPr>
      </w:pPr>
      <w:r w:rsidRPr="00FC6C40">
        <w:rPr>
          <w:rStyle w:val="a9"/>
          <w:b w:val="0"/>
          <w:sz w:val="28"/>
          <w:szCs w:val="28"/>
        </w:rPr>
        <w:t xml:space="preserve">Способы передачи </w:t>
      </w:r>
      <w:r>
        <w:rPr>
          <w:rStyle w:val="a9"/>
          <w:b w:val="0"/>
          <w:sz w:val="28"/>
          <w:szCs w:val="28"/>
        </w:rPr>
        <w:t xml:space="preserve">права </w:t>
      </w:r>
      <w:r w:rsidRPr="00D72B3E">
        <w:rPr>
          <w:sz w:val="28"/>
          <w:szCs w:val="28"/>
        </w:rPr>
        <w:t>на использование результата интеллектуальной деятельности: в составе передаваемого товара, работы или услуги; в качестве самостоятельного товара, когда исключительное право выступает в качестве предмета договора.</w:t>
      </w:r>
    </w:p>
    <w:p w:rsidR="0030242A" w:rsidRPr="00D72B3E" w:rsidRDefault="0030242A" w:rsidP="005C5571">
      <w:pPr>
        <w:autoSpaceDE w:val="0"/>
        <w:autoSpaceDN w:val="0"/>
        <w:adjustRightInd w:val="0"/>
        <w:spacing w:line="276" w:lineRule="auto"/>
        <w:ind w:firstLine="680"/>
        <w:jc w:val="both"/>
        <w:rPr>
          <w:sz w:val="28"/>
          <w:szCs w:val="28"/>
        </w:rPr>
      </w:pPr>
      <w:r w:rsidRPr="00D72B3E">
        <w:rPr>
          <w:sz w:val="28"/>
          <w:szCs w:val="28"/>
        </w:rPr>
        <w:t xml:space="preserve">Виды договоров в сфере интеллектуальной собственности, их существенные условия. Договор об отчуждении исключительного права, лицензионный договор (исключительный и неисключительный). </w:t>
      </w:r>
    </w:p>
    <w:p w:rsidR="0030242A" w:rsidRPr="00D72B3E" w:rsidRDefault="0030242A" w:rsidP="005C5571">
      <w:pPr>
        <w:spacing w:line="276" w:lineRule="auto"/>
        <w:ind w:firstLine="708"/>
        <w:jc w:val="both"/>
        <w:rPr>
          <w:b/>
          <w:sz w:val="28"/>
          <w:szCs w:val="28"/>
        </w:rPr>
      </w:pPr>
      <w:r w:rsidRPr="00D72B3E">
        <w:rPr>
          <w:b/>
          <w:sz w:val="28"/>
          <w:szCs w:val="28"/>
        </w:rPr>
        <w:t>Тема 4. Случаи свободного использования результатов интеллектуальной деятельности</w:t>
      </w:r>
    </w:p>
    <w:p w:rsidR="0030242A" w:rsidRPr="00D72B3E" w:rsidRDefault="0030242A" w:rsidP="005C5571">
      <w:pPr>
        <w:autoSpaceDE w:val="0"/>
        <w:autoSpaceDN w:val="0"/>
        <w:adjustRightInd w:val="0"/>
        <w:spacing w:line="276" w:lineRule="auto"/>
        <w:ind w:firstLine="540"/>
        <w:jc w:val="both"/>
        <w:outlineLvl w:val="0"/>
        <w:rPr>
          <w:sz w:val="28"/>
          <w:szCs w:val="28"/>
        </w:rPr>
      </w:pPr>
      <w:r w:rsidRPr="00D72B3E">
        <w:rPr>
          <w:sz w:val="28"/>
          <w:szCs w:val="28"/>
        </w:rPr>
        <w:t xml:space="preserve">Понятие использования произведения. </w:t>
      </w:r>
      <w:r w:rsidRPr="00D72B3E">
        <w:rPr>
          <w:bCs/>
          <w:sz w:val="28"/>
          <w:szCs w:val="28"/>
        </w:rPr>
        <w:t xml:space="preserve">Распространение оригинала или экземпляров опубликованного произведения. </w:t>
      </w:r>
      <w:r w:rsidRPr="00D72B3E">
        <w:rPr>
          <w:sz w:val="28"/>
          <w:szCs w:val="28"/>
        </w:rPr>
        <w:t>Воспроизведение произведения в личных целях: пределы допустимости. Свободное использование произведения, постоянно находящегося в месте, открытом для свободного посещения.</w:t>
      </w:r>
      <w:r w:rsidRPr="00D72B3E">
        <w:rPr>
          <w:bCs/>
          <w:sz w:val="28"/>
          <w:szCs w:val="28"/>
        </w:rPr>
        <w:t xml:space="preserve"> Свободное публичное исполнение правомерно обнародованного музыкального произведения.</w:t>
      </w:r>
      <w:r w:rsidRPr="00D72B3E">
        <w:rPr>
          <w:sz w:val="28"/>
          <w:szCs w:val="28"/>
        </w:rPr>
        <w:t xml:space="preserve"> Свободное использование произведения в жанре литературной, музыкальной или иной пародии либо в жанре карикатуры. Свободное использование оригинала произведения изобразительного искусства. Открытая лицензия как правомерное действие правообладателя по установлению пределов свободного использования произведения. </w:t>
      </w:r>
      <w:r w:rsidRPr="00D72B3E">
        <w:rPr>
          <w:sz w:val="28"/>
          <w:szCs w:val="28"/>
        </w:rPr>
        <w:lastRenderedPageBreak/>
        <w:t>Действия, не являющиеся нарушением исключительного права на изобретение, полезную модель или промышленный образец.</w:t>
      </w:r>
    </w:p>
    <w:p w:rsidR="0030242A" w:rsidRPr="00D72B3E" w:rsidRDefault="0030242A" w:rsidP="005C5571">
      <w:pPr>
        <w:spacing w:line="276" w:lineRule="auto"/>
        <w:ind w:firstLine="708"/>
        <w:jc w:val="both"/>
        <w:rPr>
          <w:b/>
          <w:sz w:val="28"/>
          <w:szCs w:val="28"/>
        </w:rPr>
      </w:pPr>
      <w:r w:rsidRPr="00D72B3E">
        <w:rPr>
          <w:b/>
          <w:sz w:val="28"/>
          <w:szCs w:val="28"/>
        </w:rPr>
        <w:t>Тема 5. Теоретические и практические аспекты охраны объектов промышленной собственности</w:t>
      </w:r>
    </w:p>
    <w:p w:rsidR="0030242A" w:rsidRPr="00D72B3E" w:rsidRDefault="0030242A" w:rsidP="005C5571">
      <w:pPr>
        <w:spacing w:line="276" w:lineRule="auto"/>
        <w:ind w:firstLine="709"/>
        <w:jc w:val="both"/>
        <w:rPr>
          <w:sz w:val="28"/>
          <w:szCs w:val="28"/>
        </w:rPr>
      </w:pPr>
      <w:r w:rsidRPr="00D72B3E">
        <w:rPr>
          <w:sz w:val="28"/>
          <w:szCs w:val="28"/>
        </w:rPr>
        <w:t xml:space="preserve">Условия патентоспособности: новизна, изобретательский уровень, промышленная применимость, оригинальность. </w:t>
      </w:r>
    </w:p>
    <w:p w:rsidR="0030242A" w:rsidRPr="00D72B3E" w:rsidRDefault="0030242A" w:rsidP="005C5571">
      <w:pPr>
        <w:spacing w:line="276" w:lineRule="auto"/>
        <w:ind w:firstLine="709"/>
        <w:jc w:val="both"/>
        <w:rPr>
          <w:sz w:val="28"/>
          <w:szCs w:val="28"/>
        </w:rPr>
      </w:pPr>
      <w:r w:rsidRPr="00D72B3E">
        <w:rPr>
          <w:sz w:val="28"/>
          <w:szCs w:val="28"/>
        </w:rPr>
        <w:t xml:space="preserve">Процедура патентования изобретения, полезной модели и промышленного образца. Оформление и подача международной заявки на выдачу патента и проведение формальной экспертизы. </w:t>
      </w:r>
      <w:proofErr w:type="gramStart"/>
      <w:r w:rsidRPr="00D72B3E">
        <w:rPr>
          <w:sz w:val="28"/>
          <w:szCs w:val="28"/>
        </w:rPr>
        <w:t>Экспертиза</w:t>
      </w:r>
      <w:proofErr w:type="gramEnd"/>
      <w:r w:rsidRPr="00D72B3E">
        <w:rPr>
          <w:sz w:val="28"/>
          <w:szCs w:val="28"/>
        </w:rPr>
        <w:t xml:space="preserve"> по существу. Выдача патента.</w:t>
      </w:r>
    </w:p>
    <w:p w:rsidR="0030242A" w:rsidRDefault="0030242A" w:rsidP="005C5571">
      <w:pPr>
        <w:spacing w:line="276" w:lineRule="auto"/>
        <w:ind w:firstLine="709"/>
        <w:jc w:val="both"/>
        <w:rPr>
          <w:sz w:val="28"/>
          <w:szCs w:val="28"/>
        </w:rPr>
      </w:pPr>
      <w:r w:rsidRPr="00D72B3E">
        <w:rPr>
          <w:sz w:val="28"/>
          <w:szCs w:val="28"/>
        </w:rPr>
        <w:t>Процедура получения патентов в различных странах. Срок действия патентов.</w:t>
      </w:r>
    </w:p>
    <w:p w:rsidR="0030242A" w:rsidRPr="00D72B3E" w:rsidRDefault="0033775C" w:rsidP="005C5571">
      <w:pPr>
        <w:spacing w:line="276" w:lineRule="auto"/>
        <w:ind w:firstLine="709"/>
        <w:jc w:val="both"/>
        <w:rPr>
          <w:b/>
          <w:sz w:val="28"/>
          <w:szCs w:val="28"/>
        </w:rPr>
      </w:pPr>
      <w:r>
        <w:rPr>
          <w:b/>
          <w:sz w:val="28"/>
          <w:szCs w:val="28"/>
        </w:rPr>
        <w:t xml:space="preserve">Тема 6. Правовая охрана </w:t>
      </w:r>
      <w:r w:rsidR="005F096A">
        <w:rPr>
          <w:b/>
          <w:sz w:val="28"/>
          <w:szCs w:val="28"/>
        </w:rPr>
        <w:t>с</w:t>
      </w:r>
      <w:r w:rsidR="0030242A" w:rsidRPr="00D72B3E">
        <w:rPr>
          <w:b/>
          <w:sz w:val="28"/>
          <w:szCs w:val="28"/>
        </w:rPr>
        <w:t>редств индивидуализации юридического лица, его товаров, работ, услуг в гражданском обороте</w:t>
      </w:r>
    </w:p>
    <w:p w:rsidR="0030242A" w:rsidRPr="00D72B3E" w:rsidRDefault="0030242A" w:rsidP="005C5571">
      <w:pPr>
        <w:spacing w:line="276" w:lineRule="auto"/>
        <w:ind w:firstLine="709"/>
        <w:jc w:val="both"/>
        <w:rPr>
          <w:sz w:val="28"/>
          <w:szCs w:val="28"/>
        </w:rPr>
      </w:pPr>
      <w:r w:rsidRPr="00D72B3E">
        <w:rPr>
          <w:sz w:val="28"/>
          <w:szCs w:val="28"/>
        </w:rPr>
        <w:t xml:space="preserve">Понятие товарного знака в странах континентальной системы права и англосаксонской правовой семьи. Соотношение понятий «торговая марка», «бренд» и «товарный знак». Теории охраны товарных знаков: охрана прав потребителя и охрана от недобросовестной конкуренции. </w:t>
      </w:r>
    </w:p>
    <w:p w:rsidR="0030242A" w:rsidRPr="00D72B3E" w:rsidRDefault="0030242A" w:rsidP="005C5571">
      <w:pPr>
        <w:spacing w:line="276" w:lineRule="auto"/>
        <w:ind w:firstLine="709"/>
        <w:jc w:val="both"/>
        <w:rPr>
          <w:sz w:val="28"/>
          <w:szCs w:val="28"/>
        </w:rPr>
      </w:pPr>
      <w:r w:rsidRPr="00D72B3E">
        <w:rPr>
          <w:sz w:val="28"/>
          <w:szCs w:val="28"/>
        </w:rPr>
        <w:t xml:space="preserve">Обозначения, не признаваемые товарным знаком. Знаки, нарушающие права третьих лиц. Знаки, вводящие в заблуждение. </w:t>
      </w:r>
      <w:proofErr w:type="gramStart"/>
      <w:r w:rsidRPr="00D72B3E">
        <w:rPr>
          <w:sz w:val="28"/>
          <w:szCs w:val="28"/>
        </w:rPr>
        <w:t>Знаки</w:t>
      </w:r>
      <w:proofErr w:type="gramEnd"/>
      <w:r w:rsidRPr="00D72B3E">
        <w:rPr>
          <w:sz w:val="28"/>
          <w:szCs w:val="28"/>
        </w:rPr>
        <w:t xml:space="preserve"> не имеющие различительной способности. Дескриптивные (описательные) знаки. Использование в знаке общепринятых терминов. Критерии противоречия знаков общественн</w:t>
      </w:r>
      <w:r w:rsidR="00C74E4D">
        <w:rPr>
          <w:sz w:val="28"/>
          <w:szCs w:val="28"/>
        </w:rPr>
        <w:t>ым</w:t>
      </w:r>
      <w:r w:rsidRPr="00D72B3E">
        <w:rPr>
          <w:sz w:val="28"/>
          <w:szCs w:val="28"/>
        </w:rPr>
        <w:t xml:space="preserve"> </w:t>
      </w:r>
      <w:r w:rsidR="00C74E4D">
        <w:rPr>
          <w:sz w:val="28"/>
          <w:szCs w:val="28"/>
        </w:rPr>
        <w:t>интересам</w:t>
      </w:r>
      <w:r w:rsidRPr="00D72B3E">
        <w:rPr>
          <w:sz w:val="28"/>
          <w:szCs w:val="28"/>
        </w:rPr>
        <w:t xml:space="preserve"> и морали. </w:t>
      </w:r>
    </w:p>
    <w:p w:rsidR="0030242A" w:rsidRPr="00D72B3E" w:rsidRDefault="0030242A" w:rsidP="005C5571">
      <w:pPr>
        <w:spacing w:line="276" w:lineRule="auto"/>
        <w:ind w:firstLine="709"/>
        <w:jc w:val="both"/>
        <w:rPr>
          <w:sz w:val="28"/>
          <w:szCs w:val="28"/>
        </w:rPr>
      </w:pPr>
      <w:r w:rsidRPr="00D72B3E">
        <w:rPr>
          <w:sz w:val="28"/>
          <w:szCs w:val="28"/>
        </w:rPr>
        <w:t>Срок действия права на товарный знак.</w:t>
      </w:r>
    </w:p>
    <w:p w:rsidR="0030242A" w:rsidRDefault="0030242A" w:rsidP="005C5571">
      <w:pPr>
        <w:spacing w:line="276" w:lineRule="auto"/>
        <w:ind w:firstLine="709"/>
        <w:jc w:val="both"/>
        <w:rPr>
          <w:sz w:val="28"/>
          <w:szCs w:val="28"/>
        </w:rPr>
      </w:pPr>
      <w:r w:rsidRPr="00D72B3E">
        <w:rPr>
          <w:sz w:val="28"/>
          <w:szCs w:val="28"/>
        </w:rPr>
        <w:t>Фирменные наименования. Понятие и составные элементы. Наименование компании и коммерческое наименование: оценка рисков использования в гражданском обороте.</w:t>
      </w:r>
    </w:p>
    <w:p w:rsidR="00C74E4D" w:rsidRPr="00A42CF2" w:rsidRDefault="00C74E4D" w:rsidP="005C5571">
      <w:pPr>
        <w:autoSpaceDE w:val="0"/>
        <w:autoSpaceDN w:val="0"/>
        <w:adjustRightInd w:val="0"/>
        <w:spacing w:line="276" w:lineRule="auto"/>
        <w:ind w:firstLine="680"/>
        <w:jc w:val="both"/>
        <w:rPr>
          <w:b/>
          <w:bCs/>
          <w:sz w:val="28"/>
          <w:szCs w:val="28"/>
        </w:rPr>
      </w:pPr>
      <w:r>
        <w:rPr>
          <w:b/>
          <w:bCs/>
          <w:sz w:val="28"/>
          <w:szCs w:val="28"/>
        </w:rPr>
        <w:t>Тема 7</w:t>
      </w:r>
      <w:r w:rsidRPr="00A42CF2">
        <w:rPr>
          <w:b/>
          <w:bCs/>
          <w:sz w:val="28"/>
          <w:szCs w:val="28"/>
        </w:rPr>
        <w:t>. Таможенное регулирование экспорта/импорта товаров, в состав которых входит исключительное право. Способы ухода от уплаты налогов с лицензионных платежей и их пресечение. Определение таможенной стоимости товара, содержащего исключительное право.</w:t>
      </w:r>
    </w:p>
    <w:p w:rsidR="00C74E4D" w:rsidRPr="00A42CF2" w:rsidRDefault="00C74E4D" w:rsidP="005C5571">
      <w:pPr>
        <w:autoSpaceDE w:val="0"/>
        <w:autoSpaceDN w:val="0"/>
        <w:adjustRightInd w:val="0"/>
        <w:spacing w:line="276" w:lineRule="auto"/>
        <w:ind w:firstLine="680"/>
        <w:jc w:val="both"/>
        <w:rPr>
          <w:sz w:val="28"/>
          <w:szCs w:val="28"/>
        </w:rPr>
      </w:pPr>
      <w:r w:rsidRPr="00A42CF2">
        <w:rPr>
          <w:sz w:val="28"/>
          <w:szCs w:val="28"/>
        </w:rPr>
        <w:t>Нарушения, возникающие в процессе ввоза на территорию Российской Федерации товаров, в состав которых входят результаты интеллектуальной деятельности: нарушения исключительного права, допускаемые импортерами и нарушения, допускаемые самими правообладателями и лицензиатами, ввозящими на российскую территорию результаты интеллектуальной деятельности или товары, содержащие результат интеллектуальной деятельности.</w:t>
      </w:r>
    </w:p>
    <w:p w:rsidR="00C74E4D" w:rsidRPr="00A42CF2" w:rsidRDefault="00C74E4D" w:rsidP="005C5571">
      <w:pPr>
        <w:autoSpaceDE w:val="0"/>
        <w:autoSpaceDN w:val="0"/>
        <w:adjustRightInd w:val="0"/>
        <w:spacing w:line="276" w:lineRule="auto"/>
        <w:ind w:firstLine="680"/>
        <w:jc w:val="both"/>
        <w:rPr>
          <w:sz w:val="28"/>
          <w:szCs w:val="28"/>
        </w:rPr>
      </w:pPr>
      <w:r w:rsidRPr="00A42CF2">
        <w:rPr>
          <w:sz w:val="28"/>
          <w:szCs w:val="28"/>
        </w:rPr>
        <w:t>Приостановление выпуска товаров: общие правила и порядок.</w:t>
      </w:r>
    </w:p>
    <w:p w:rsidR="00C74E4D" w:rsidRPr="00A42CF2" w:rsidRDefault="00C74E4D" w:rsidP="005C5571">
      <w:pPr>
        <w:autoSpaceDE w:val="0"/>
        <w:autoSpaceDN w:val="0"/>
        <w:adjustRightInd w:val="0"/>
        <w:spacing w:line="276" w:lineRule="auto"/>
        <w:ind w:firstLine="680"/>
        <w:jc w:val="both"/>
        <w:rPr>
          <w:sz w:val="28"/>
          <w:szCs w:val="28"/>
        </w:rPr>
      </w:pPr>
      <w:r w:rsidRPr="00A42CF2">
        <w:rPr>
          <w:sz w:val="28"/>
          <w:szCs w:val="28"/>
        </w:rPr>
        <w:t>Правила перемещения в упрощенном, льготном порядке товаров физическими лицами через таможенную границу Российской Федерации.</w:t>
      </w:r>
    </w:p>
    <w:p w:rsidR="00C74E4D" w:rsidRPr="00A42CF2" w:rsidRDefault="00C74E4D" w:rsidP="005C5571">
      <w:pPr>
        <w:autoSpaceDE w:val="0"/>
        <w:autoSpaceDN w:val="0"/>
        <w:adjustRightInd w:val="0"/>
        <w:spacing w:line="276" w:lineRule="auto"/>
        <w:ind w:firstLine="680"/>
        <w:jc w:val="both"/>
        <w:rPr>
          <w:sz w:val="28"/>
          <w:szCs w:val="28"/>
        </w:rPr>
      </w:pPr>
      <w:r w:rsidRPr="00A42CF2">
        <w:rPr>
          <w:sz w:val="28"/>
          <w:szCs w:val="28"/>
        </w:rPr>
        <w:lastRenderedPageBreak/>
        <w:t>Определение таможенной стоимости ввозимых на территорию Российской Федерации товаров.</w:t>
      </w:r>
    </w:p>
    <w:p w:rsidR="00C74E4D" w:rsidRDefault="00C74E4D" w:rsidP="005C5571">
      <w:pPr>
        <w:autoSpaceDE w:val="0"/>
        <w:autoSpaceDN w:val="0"/>
        <w:adjustRightInd w:val="0"/>
        <w:spacing w:line="276" w:lineRule="auto"/>
        <w:ind w:firstLine="680"/>
        <w:jc w:val="both"/>
        <w:rPr>
          <w:sz w:val="28"/>
          <w:szCs w:val="28"/>
        </w:rPr>
      </w:pPr>
      <w:r w:rsidRPr="00A42CF2">
        <w:rPr>
          <w:sz w:val="28"/>
          <w:szCs w:val="28"/>
        </w:rPr>
        <w:t>Критерии определения страны происхождения товаров в целях расчета таможенных пошлин.</w:t>
      </w:r>
    </w:p>
    <w:p w:rsidR="00C74E4D" w:rsidRPr="00A42CF2" w:rsidRDefault="00C74E4D" w:rsidP="005C5571">
      <w:pPr>
        <w:autoSpaceDE w:val="0"/>
        <w:autoSpaceDN w:val="0"/>
        <w:adjustRightInd w:val="0"/>
        <w:spacing w:line="276" w:lineRule="auto"/>
        <w:ind w:firstLine="680"/>
        <w:rPr>
          <w:b/>
          <w:bCs/>
          <w:sz w:val="28"/>
          <w:szCs w:val="28"/>
        </w:rPr>
      </w:pPr>
      <w:r w:rsidRPr="00A42CF2">
        <w:rPr>
          <w:b/>
          <w:bCs/>
          <w:sz w:val="28"/>
          <w:szCs w:val="28"/>
        </w:rPr>
        <w:t xml:space="preserve">Тема </w:t>
      </w:r>
      <w:r>
        <w:rPr>
          <w:b/>
          <w:bCs/>
          <w:sz w:val="28"/>
          <w:szCs w:val="28"/>
        </w:rPr>
        <w:t>8</w:t>
      </w:r>
      <w:r w:rsidRPr="00A42CF2">
        <w:rPr>
          <w:b/>
          <w:bCs/>
          <w:sz w:val="28"/>
          <w:szCs w:val="28"/>
        </w:rPr>
        <w:t xml:space="preserve">. </w:t>
      </w:r>
      <w:r>
        <w:rPr>
          <w:b/>
          <w:bCs/>
          <w:sz w:val="28"/>
          <w:szCs w:val="28"/>
        </w:rPr>
        <w:t>Исчерпание прав на результаты интеллектуальной деятельности и средства индивидуализации</w:t>
      </w:r>
      <w:r w:rsidRPr="00A42CF2">
        <w:rPr>
          <w:b/>
          <w:bCs/>
          <w:sz w:val="28"/>
          <w:szCs w:val="28"/>
        </w:rPr>
        <w:t>.</w:t>
      </w:r>
    </w:p>
    <w:p w:rsidR="00C74E4D" w:rsidRDefault="00C74E4D" w:rsidP="005C5571">
      <w:pPr>
        <w:shd w:val="clear" w:color="auto" w:fill="FFFFFF"/>
        <w:tabs>
          <w:tab w:val="left" w:pos="6058"/>
        </w:tabs>
        <w:spacing w:line="276" w:lineRule="auto"/>
        <w:ind w:firstLine="680"/>
        <w:jc w:val="both"/>
        <w:rPr>
          <w:sz w:val="28"/>
          <w:szCs w:val="28"/>
        </w:rPr>
      </w:pPr>
      <w:r w:rsidRPr="00A42CF2">
        <w:rPr>
          <w:sz w:val="28"/>
          <w:szCs w:val="28"/>
        </w:rPr>
        <w:t xml:space="preserve">Понятие «параллельного импорта». Особенности решения проблем, связанных с параллельным импортом на практике. История понятия «параллельный импорт». Две группы коллизий в сфере параллельного импорта. </w:t>
      </w:r>
    </w:p>
    <w:p w:rsidR="00C74E4D" w:rsidRPr="00D72B3E" w:rsidRDefault="00C74E4D" w:rsidP="005C5571">
      <w:pPr>
        <w:shd w:val="clear" w:color="auto" w:fill="FFFFFF"/>
        <w:tabs>
          <w:tab w:val="left" w:pos="6058"/>
        </w:tabs>
        <w:spacing w:line="276" w:lineRule="auto"/>
        <w:ind w:firstLine="680"/>
        <w:jc w:val="both"/>
        <w:rPr>
          <w:sz w:val="28"/>
          <w:szCs w:val="28"/>
        </w:rPr>
      </w:pPr>
      <w:r w:rsidRPr="00D72B3E">
        <w:rPr>
          <w:sz w:val="28"/>
          <w:szCs w:val="28"/>
        </w:rPr>
        <w:t>Правовое регулирование исчерпания исключительных прав, возникших за рубежом (исчерпание прав на объекты авторского права, исчерпания прав на изобретения, полезные модели и промышленные образцы в составе товаров, приобретенных за рубежом, исчерпание исключительного права на товарный знак). Порядок признания ввезенных на территорию Российской Федерации товаров контрафактными.</w:t>
      </w:r>
    </w:p>
    <w:p w:rsidR="005F096A" w:rsidRDefault="005F096A" w:rsidP="00B97612">
      <w:pPr>
        <w:ind w:firstLine="709"/>
        <w:jc w:val="both"/>
        <w:rPr>
          <w:b/>
          <w:sz w:val="28"/>
          <w:szCs w:val="28"/>
        </w:rPr>
      </w:pPr>
    </w:p>
    <w:p w:rsidR="00CD35D9" w:rsidRDefault="00CD35D9" w:rsidP="00B97612">
      <w:pPr>
        <w:ind w:firstLine="709"/>
        <w:jc w:val="both"/>
        <w:rPr>
          <w:b/>
          <w:sz w:val="28"/>
          <w:szCs w:val="28"/>
        </w:rPr>
      </w:pPr>
    </w:p>
    <w:p w:rsidR="00B97612" w:rsidRDefault="00B97612" w:rsidP="00B97612">
      <w:pPr>
        <w:ind w:firstLine="709"/>
        <w:jc w:val="both"/>
        <w:rPr>
          <w:b/>
          <w:sz w:val="28"/>
          <w:szCs w:val="28"/>
        </w:rPr>
      </w:pPr>
      <w:r>
        <w:rPr>
          <w:b/>
          <w:sz w:val="28"/>
          <w:szCs w:val="28"/>
        </w:rPr>
        <w:t>5.2. Учебно-</w:t>
      </w:r>
      <w:r w:rsidRPr="005532E3">
        <w:rPr>
          <w:b/>
          <w:sz w:val="28"/>
          <w:szCs w:val="28"/>
        </w:rPr>
        <w:t>тематический план</w:t>
      </w:r>
    </w:p>
    <w:p w:rsidR="00B97612" w:rsidRDefault="00B97612" w:rsidP="00B97612">
      <w:pPr>
        <w:ind w:firstLine="709"/>
        <w:jc w:val="both"/>
        <w:rPr>
          <w:b/>
          <w:sz w:val="28"/>
          <w:szCs w:val="28"/>
        </w:rPr>
      </w:pP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2832"/>
        <w:gridCol w:w="850"/>
        <w:gridCol w:w="892"/>
        <w:gridCol w:w="857"/>
        <w:gridCol w:w="1228"/>
        <w:gridCol w:w="992"/>
        <w:gridCol w:w="2835"/>
      </w:tblGrid>
      <w:tr w:rsidR="00B97612" w:rsidRPr="00AF423B" w:rsidTr="005F096A">
        <w:trPr>
          <w:trHeight w:val="345"/>
        </w:trPr>
        <w:tc>
          <w:tcPr>
            <w:tcW w:w="571" w:type="dxa"/>
            <w:vMerge w:val="restart"/>
            <w:shd w:val="clear" w:color="auto" w:fill="auto"/>
            <w:vAlign w:val="center"/>
          </w:tcPr>
          <w:p w:rsidR="00B97612" w:rsidRPr="00AF423B" w:rsidRDefault="00B97612" w:rsidP="00B97612">
            <w:pPr>
              <w:suppressAutoHyphens/>
              <w:spacing w:line="260" w:lineRule="exact"/>
              <w:jc w:val="center"/>
              <w:rPr>
                <w:rFonts w:eastAsiaTheme="minorHAnsi" w:cstheme="minorBidi"/>
                <w:b/>
              </w:rPr>
            </w:pPr>
            <w:r w:rsidRPr="00AF423B">
              <w:rPr>
                <w:rFonts w:eastAsiaTheme="minorHAnsi" w:cstheme="minorBidi"/>
                <w:b/>
                <w:sz w:val="22"/>
                <w:szCs w:val="22"/>
              </w:rPr>
              <w:t>№ п/п</w:t>
            </w:r>
          </w:p>
        </w:tc>
        <w:tc>
          <w:tcPr>
            <w:tcW w:w="2832" w:type="dxa"/>
            <w:vMerge w:val="restart"/>
            <w:shd w:val="clear" w:color="auto" w:fill="auto"/>
            <w:vAlign w:val="center"/>
          </w:tcPr>
          <w:p w:rsidR="00B97612" w:rsidRPr="00AF423B" w:rsidRDefault="00B97612" w:rsidP="00B97612">
            <w:pPr>
              <w:suppressAutoHyphens/>
              <w:spacing w:line="260" w:lineRule="exact"/>
              <w:jc w:val="center"/>
              <w:rPr>
                <w:rFonts w:eastAsiaTheme="minorHAnsi" w:cstheme="minorBidi"/>
                <w:b/>
              </w:rPr>
            </w:pPr>
            <w:r w:rsidRPr="00AF423B">
              <w:rPr>
                <w:rFonts w:eastAsiaTheme="minorHAnsi" w:cstheme="minorBidi"/>
                <w:b/>
                <w:sz w:val="22"/>
                <w:szCs w:val="22"/>
              </w:rPr>
              <w:t>Наименование темы (раздела) дисциплины</w:t>
            </w:r>
          </w:p>
        </w:tc>
        <w:tc>
          <w:tcPr>
            <w:tcW w:w="4819" w:type="dxa"/>
            <w:gridSpan w:val="5"/>
            <w:shd w:val="clear" w:color="auto" w:fill="auto"/>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rPr>
            </w:pPr>
            <w:r w:rsidRPr="00AF423B">
              <w:rPr>
                <w:rFonts w:eastAsiaTheme="minorHAnsi" w:cstheme="minorBidi"/>
                <w:b/>
                <w:sz w:val="22"/>
                <w:szCs w:val="22"/>
              </w:rPr>
              <w:t>Трудоёмкость в часах</w:t>
            </w:r>
          </w:p>
        </w:tc>
        <w:tc>
          <w:tcPr>
            <w:tcW w:w="2835" w:type="dxa"/>
            <w:vMerge w:val="restart"/>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Формы текущего контроля успеваемости</w:t>
            </w:r>
          </w:p>
        </w:tc>
      </w:tr>
      <w:tr w:rsidR="00B97612" w:rsidRPr="00AF423B" w:rsidTr="005F096A">
        <w:trPr>
          <w:trHeight w:val="453"/>
        </w:trPr>
        <w:tc>
          <w:tcPr>
            <w:tcW w:w="571" w:type="dxa"/>
            <w:vMerge/>
            <w:shd w:val="clear" w:color="auto" w:fill="auto"/>
            <w:vAlign w:val="center"/>
          </w:tcPr>
          <w:p w:rsidR="00B97612" w:rsidRPr="00AF423B" w:rsidRDefault="00B97612" w:rsidP="00B97612">
            <w:pPr>
              <w:suppressAutoHyphens/>
              <w:spacing w:line="260" w:lineRule="exact"/>
              <w:jc w:val="center"/>
              <w:rPr>
                <w:rFonts w:eastAsiaTheme="minorHAnsi" w:cstheme="minorBidi"/>
                <w:b/>
              </w:rPr>
            </w:pPr>
          </w:p>
        </w:tc>
        <w:tc>
          <w:tcPr>
            <w:tcW w:w="2832" w:type="dxa"/>
            <w:vMerge/>
            <w:shd w:val="clear" w:color="auto" w:fill="auto"/>
            <w:vAlign w:val="center"/>
          </w:tcPr>
          <w:p w:rsidR="00B97612" w:rsidRPr="00AF423B" w:rsidRDefault="00B97612" w:rsidP="00B97612">
            <w:pPr>
              <w:suppressAutoHyphens/>
              <w:spacing w:line="260" w:lineRule="exact"/>
              <w:jc w:val="center"/>
              <w:rPr>
                <w:rFonts w:eastAsiaTheme="minorHAnsi" w:cstheme="minorBidi"/>
                <w:b/>
              </w:rPr>
            </w:pPr>
          </w:p>
        </w:tc>
        <w:tc>
          <w:tcPr>
            <w:tcW w:w="850" w:type="dxa"/>
            <w:vMerge w:val="restart"/>
            <w:shd w:val="clear" w:color="auto" w:fill="auto"/>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Всего</w:t>
            </w:r>
          </w:p>
        </w:tc>
        <w:tc>
          <w:tcPr>
            <w:tcW w:w="2977" w:type="dxa"/>
            <w:gridSpan w:val="3"/>
            <w:shd w:val="clear" w:color="auto" w:fill="auto"/>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Аудиторная работа</w:t>
            </w:r>
            <w:r>
              <w:rPr>
                <w:rFonts w:eastAsiaTheme="minorHAnsi" w:cstheme="minorBidi"/>
                <w:b/>
                <w:sz w:val="22"/>
                <w:szCs w:val="22"/>
              </w:rPr>
              <w:t xml:space="preserve"> - Контактная работа</w:t>
            </w:r>
          </w:p>
        </w:tc>
        <w:tc>
          <w:tcPr>
            <w:tcW w:w="992" w:type="dxa"/>
            <w:vMerge w:val="restart"/>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Самостоятельная работа</w:t>
            </w:r>
          </w:p>
        </w:tc>
        <w:tc>
          <w:tcPr>
            <w:tcW w:w="2835" w:type="dxa"/>
            <w:vMerge/>
          </w:tcPr>
          <w:p w:rsidR="00B97612" w:rsidRPr="00AF423B" w:rsidRDefault="00B97612" w:rsidP="00B97612">
            <w:pPr>
              <w:suppressAutoHyphens/>
              <w:autoSpaceDE w:val="0"/>
              <w:autoSpaceDN w:val="0"/>
              <w:adjustRightInd w:val="0"/>
              <w:spacing w:line="276" w:lineRule="auto"/>
              <w:jc w:val="center"/>
              <w:rPr>
                <w:rFonts w:eastAsiaTheme="minorHAnsi" w:cstheme="minorBidi"/>
                <w:b/>
              </w:rPr>
            </w:pPr>
          </w:p>
        </w:tc>
      </w:tr>
      <w:tr w:rsidR="00B97612" w:rsidRPr="00AF423B" w:rsidTr="005F096A">
        <w:trPr>
          <w:trHeight w:val="715"/>
        </w:trPr>
        <w:tc>
          <w:tcPr>
            <w:tcW w:w="571" w:type="dxa"/>
            <w:vMerge/>
            <w:shd w:val="clear" w:color="auto" w:fill="auto"/>
            <w:vAlign w:val="center"/>
          </w:tcPr>
          <w:p w:rsidR="00B97612" w:rsidRPr="00AF423B" w:rsidRDefault="00B97612" w:rsidP="00B97612">
            <w:pPr>
              <w:suppressAutoHyphens/>
              <w:spacing w:line="260" w:lineRule="exact"/>
              <w:jc w:val="center"/>
              <w:rPr>
                <w:rFonts w:eastAsiaTheme="minorHAnsi" w:cstheme="minorBidi"/>
                <w:b/>
              </w:rPr>
            </w:pPr>
          </w:p>
        </w:tc>
        <w:tc>
          <w:tcPr>
            <w:tcW w:w="2832" w:type="dxa"/>
            <w:vMerge/>
            <w:shd w:val="clear" w:color="auto" w:fill="auto"/>
            <w:vAlign w:val="center"/>
          </w:tcPr>
          <w:p w:rsidR="00B97612" w:rsidRPr="00AF423B" w:rsidRDefault="00B97612" w:rsidP="00B97612">
            <w:pPr>
              <w:suppressAutoHyphens/>
              <w:spacing w:line="260" w:lineRule="exact"/>
              <w:jc w:val="center"/>
              <w:rPr>
                <w:rFonts w:eastAsiaTheme="minorHAnsi" w:cstheme="minorBidi"/>
                <w:b/>
              </w:rPr>
            </w:pPr>
          </w:p>
        </w:tc>
        <w:tc>
          <w:tcPr>
            <w:tcW w:w="850" w:type="dxa"/>
            <w:vMerge/>
            <w:shd w:val="clear" w:color="auto" w:fill="auto"/>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rPr>
            </w:pPr>
          </w:p>
        </w:tc>
        <w:tc>
          <w:tcPr>
            <w:tcW w:w="892" w:type="dxa"/>
            <w:shd w:val="clear" w:color="auto" w:fill="auto"/>
            <w:vAlign w:val="center"/>
          </w:tcPr>
          <w:p w:rsidR="00B97612" w:rsidRPr="00AF423B" w:rsidRDefault="00B97612" w:rsidP="00B97612">
            <w:pPr>
              <w:suppressAutoHyphens/>
              <w:jc w:val="center"/>
              <w:rPr>
                <w:rFonts w:eastAsiaTheme="minorHAnsi" w:cstheme="minorBidi"/>
              </w:rPr>
            </w:pPr>
            <w:r w:rsidRPr="00AF423B">
              <w:rPr>
                <w:rFonts w:eastAsiaTheme="minorHAnsi" w:cstheme="minorBidi"/>
                <w:sz w:val="22"/>
                <w:szCs w:val="22"/>
              </w:rPr>
              <w:t>Общая</w:t>
            </w:r>
            <w:r>
              <w:rPr>
                <w:rFonts w:eastAsiaTheme="minorHAnsi" w:cstheme="minorBidi"/>
                <w:sz w:val="22"/>
                <w:szCs w:val="22"/>
              </w:rPr>
              <w:t>, в т.ч.:</w:t>
            </w:r>
          </w:p>
        </w:tc>
        <w:tc>
          <w:tcPr>
            <w:tcW w:w="857" w:type="dxa"/>
            <w:shd w:val="clear" w:color="auto" w:fill="auto"/>
            <w:vAlign w:val="center"/>
          </w:tcPr>
          <w:p w:rsidR="00B97612" w:rsidRPr="00AF423B" w:rsidRDefault="00B97612" w:rsidP="00B97612">
            <w:pPr>
              <w:suppressAutoHyphens/>
              <w:ind w:right="-115"/>
              <w:jc w:val="center"/>
              <w:rPr>
                <w:rFonts w:eastAsiaTheme="minorHAnsi" w:cstheme="minorBidi"/>
              </w:rPr>
            </w:pPr>
            <w:r w:rsidRPr="00AF423B">
              <w:rPr>
                <w:rFonts w:eastAsiaTheme="minorHAnsi" w:cstheme="minorBidi"/>
                <w:sz w:val="22"/>
                <w:szCs w:val="22"/>
              </w:rPr>
              <w:t>Лекции</w:t>
            </w:r>
          </w:p>
        </w:tc>
        <w:tc>
          <w:tcPr>
            <w:tcW w:w="1228" w:type="dxa"/>
            <w:shd w:val="clear" w:color="auto" w:fill="auto"/>
            <w:vAlign w:val="center"/>
          </w:tcPr>
          <w:p w:rsidR="00B97612" w:rsidRPr="00402388" w:rsidRDefault="00B97612" w:rsidP="00B97612">
            <w:pPr>
              <w:suppressAutoHyphens/>
              <w:ind w:right="-101"/>
              <w:jc w:val="center"/>
              <w:rPr>
                <w:rFonts w:eastAsiaTheme="minorHAnsi" w:cstheme="minorBidi"/>
                <w:highlight w:val="yellow"/>
              </w:rPr>
            </w:pPr>
            <w:r>
              <w:rPr>
                <w:rFonts w:eastAsiaTheme="minorHAnsi" w:cstheme="minorBidi"/>
                <w:sz w:val="22"/>
                <w:szCs w:val="22"/>
              </w:rPr>
              <w:t>Семинары, п</w:t>
            </w:r>
            <w:r w:rsidRPr="00AF423B">
              <w:rPr>
                <w:rFonts w:eastAsiaTheme="minorHAnsi" w:cstheme="minorBidi"/>
                <w:sz w:val="22"/>
                <w:szCs w:val="22"/>
              </w:rPr>
              <w:t>рактические  занятия</w:t>
            </w:r>
          </w:p>
        </w:tc>
        <w:tc>
          <w:tcPr>
            <w:tcW w:w="992" w:type="dxa"/>
            <w:vMerge/>
            <w:vAlign w:val="center"/>
          </w:tcPr>
          <w:p w:rsidR="00B97612" w:rsidRPr="00AF423B" w:rsidRDefault="00B97612" w:rsidP="00B97612">
            <w:pPr>
              <w:suppressAutoHyphens/>
              <w:spacing w:line="280" w:lineRule="exact"/>
              <w:jc w:val="center"/>
              <w:rPr>
                <w:rFonts w:eastAsiaTheme="minorHAnsi" w:cstheme="minorBidi"/>
                <w:b/>
              </w:rPr>
            </w:pPr>
          </w:p>
        </w:tc>
        <w:tc>
          <w:tcPr>
            <w:tcW w:w="2835" w:type="dxa"/>
            <w:vMerge/>
          </w:tcPr>
          <w:p w:rsidR="00B97612" w:rsidRPr="00AF423B" w:rsidRDefault="00B97612" w:rsidP="00B97612">
            <w:pPr>
              <w:suppressAutoHyphens/>
              <w:spacing w:line="280" w:lineRule="exact"/>
              <w:jc w:val="center"/>
              <w:rPr>
                <w:rFonts w:eastAsiaTheme="minorHAnsi" w:cstheme="minorBidi"/>
                <w:b/>
              </w:rPr>
            </w:pPr>
          </w:p>
        </w:tc>
      </w:tr>
      <w:tr w:rsidR="00B97612" w:rsidRPr="00AF423B" w:rsidTr="005F096A">
        <w:trPr>
          <w:trHeight w:val="1328"/>
        </w:trPr>
        <w:tc>
          <w:tcPr>
            <w:tcW w:w="571" w:type="dxa"/>
            <w:shd w:val="clear" w:color="auto" w:fill="auto"/>
          </w:tcPr>
          <w:p w:rsidR="00B97612" w:rsidRPr="00AF423B" w:rsidRDefault="00B97612" w:rsidP="00B97612">
            <w:pPr>
              <w:autoSpaceDE w:val="0"/>
              <w:autoSpaceDN w:val="0"/>
              <w:adjustRightInd w:val="0"/>
              <w:spacing w:line="260" w:lineRule="exact"/>
              <w:jc w:val="center"/>
              <w:rPr>
                <w:rFonts w:eastAsiaTheme="minorHAnsi" w:cstheme="minorBidi"/>
                <w:lang w:val="en-US"/>
              </w:rPr>
            </w:pPr>
            <w:r w:rsidRPr="00AF423B">
              <w:rPr>
                <w:rFonts w:eastAsiaTheme="minorHAnsi" w:cstheme="minorBidi"/>
                <w:sz w:val="22"/>
                <w:szCs w:val="22"/>
                <w:lang w:val="en-US"/>
              </w:rPr>
              <w:t>1</w:t>
            </w:r>
          </w:p>
        </w:tc>
        <w:tc>
          <w:tcPr>
            <w:tcW w:w="2832" w:type="dxa"/>
            <w:shd w:val="clear" w:color="auto" w:fill="auto"/>
          </w:tcPr>
          <w:p w:rsidR="00C74E4D" w:rsidRPr="00C74E4D" w:rsidRDefault="00C74E4D" w:rsidP="00C74E4D">
            <w:pPr>
              <w:ind w:firstLine="35"/>
              <w:jc w:val="both"/>
              <w:rPr>
                <w:bCs/>
              </w:rPr>
            </w:pPr>
            <w:r w:rsidRPr="00C74E4D">
              <w:t xml:space="preserve">Понятие, признаки и виды объектов интеллектуальной собственности </w:t>
            </w:r>
          </w:p>
          <w:p w:rsidR="00B97612" w:rsidRPr="00C74E4D" w:rsidRDefault="00B97612" w:rsidP="00C74E4D">
            <w:pPr>
              <w:widowControl w:val="0"/>
              <w:jc w:val="both"/>
            </w:pPr>
          </w:p>
        </w:tc>
        <w:tc>
          <w:tcPr>
            <w:tcW w:w="850" w:type="dxa"/>
            <w:shd w:val="clear" w:color="auto" w:fill="auto"/>
          </w:tcPr>
          <w:p w:rsidR="00B97612" w:rsidRPr="00AD254F" w:rsidRDefault="00567A31" w:rsidP="00B97612">
            <w:pPr>
              <w:spacing w:line="12" w:lineRule="atLeast"/>
            </w:pPr>
            <w:r>
              <w:t>13</w:t>
            </w:r>
          </w:p>
        </w:tc>
        <w:tc>
          <w:tcPr>
            <w:tcW w:w="892" w:type="dxa"/>
            <w:shd w:val="clear" w:color="auto" w:fill="auto"/>
          </w:tcPr>
          <w:p w:rsidR="00B97612" w:rsidRPr="00AD254F" w:rsidRDefault="00567A31" w:rsidP="00B97612">
            <w:pPr>
              <w:spacing w:line="12" w:lineRule="atLeast"/>
              <w:jc w:val="center"/>
            </w:pPr>
            <w:r>
              <w:t>4</w:t>
            </w:r>
          </w:p>
        </w:tc>
        <w:tc>
          <w:tcPr>
            <w:tcW w:w="857" w:type="dxa"/>
            <w:shd w:val="clear" w:color="auto" w:fill="auto"/>
          </w:tcPr>
          <w:p w:rsidR="00B97612" w:rsidRPr="00AD254F" w:rsidRDefault="00567A31" w:rsidP="00B97612">
            <w:pPr>
              <w:spacing w:line="12" w:lineRule="atLeast"/>
              <w:jc w:val="center"/>
            </w:pPr>
            <w:r>
              <w:t>2</w:t>
            </w:r>
          </w:p>
        </w:tc>
        <w:tc>
          <w:tcPr>
            <w:tcW w:w="1228" w:type="dxa"/>
            <w:shd w:val="clear" w:color="auto" w:fill="auto"/>
          </w:tcPr>
          <w:p w:rsidR="00B97612" w:rsidRPr="00AD254F" w:rsidRDefault="00567A31" w:rsidP="00B97612">
            <w:pPr>
              <w:spacing w:line="12" w:lineRule="atLeast"/>
              <w:jc w:val="center"/>
            </w:pPr>
            <w:r>
              <w:t>2</w:t>
            </w:r>
          </w:p>
        </w:tc>
        <w:tc>
          <w:tcPr>
            <w:tcW w:w="992" w:type="dxa"/>
          </w:tcPr>
          <w:p w:rsidR="00B97612" w:rsidRPr="00AD254F" w:rsidRDefault="00567A31" w:rsidP="00B97612">
            <w:pPr>
              <w:autoSpaceDE w:val="0"/>
              <w:autoSpaceDN w:val="0"/>
              <w:adjustRightInd w:val="0"/>
              <w:spacing w:line="12" w:lineRule="atLeast"/>
              <w:jc w:val="center"/>
              <w:rPr>
                <w:rFonts w:eastAsiaTheme="minorHAnsi" w:cstheme="minorBidi"/>
              </w:rPr>
            </w:pPr>
            <w:r>
              <w:rPr>
                <w:rFonts w:eastAsiaTheme="minorHAnsi" w:cstheme="minorBidi"/>
              </w:rPr>
              <w:t>9</w:t>
            </w:r>
          </w:p>
        </w:tc>
        <w:tc>
          <w:tcPr>
            <w:tcW w:w="2835" w:type="dxa"/>
          </w:tcPr>
          <w:p w:rsidR="00B97612" w:rsidRPr="00AF423B" w:rsidRDefault="00B97612" w:rsidP="00B97612">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rsidR="00A56754">
              <w:t>, решение задач</w:t>
            </w:r>
            <w:r>
              <w:t>.</w:t>
            </w:r>
          </w:p>
        </w:tc>
      </w:tr>
      <w:tr w:rsidR="00A56754" w:rsidRPr="00AF423B" w:rsidTr="005F096A">
        <w:trPr>
          <w:trHeight w:val="611"/>
        </w:trPr>
        <w:tc>
          <w:tcPr>
            <w:tcW w:w="571" w:type="dxa"/>
            <w:shd w:val="clear" w:color="auto" w:fill="auto"/>
          </w:tcPr>
          <w:p w:rsidR="00A56754" w:rsidRPr="00AF423B" w:rsidRDefault="00A56754" w:rsidP="00B97612">
            <w:pPr>
              <w:autoSpaceDE w:val="0"/>
              <w:autoSpaceDN w:val="0"/>
              <w:adjustRightInd w:val="0"/>
              <w:spacing w:line="260" w:lineRule="exact"/>
              <w:jc w:val="center"/>
              <w:rPr>
                <w:rFonts w:eastAsiaTheme="minorHAnsi" w:cstheme="minorBidi"/>
              </w:rPr>
            </w:pPr>
            <w:r w:rsidRPr="00AF423B">
              <w:rPr>
                <w:rFonts w:eastAsiaTheme="minorHAnsi" w:cstheme="minorBidi"/>
                <w:sz w:val="22"/>
                <w:szCs w:val="22"/>
              </w:rPr>
              <w:t>2</w:t>
            </w:r>
          </w:p>
        </w:tc>
        <w:tc>
          <w:tcPr>
            <w:tcW w:w="2832" w:type="dxa"/>
            <w:shd w:val="clear" w:color="auto" w:fill="auto"/>
          </w:tcPr>
          <w:p w:rsidR="00A56754" w:rsidRPr="00C74E4D" w:rsidRDefault="00C74E4D" w:rsidP="00C74E4D">
            <w:pPr>
              <w:widowControl w:val="0"/>
              <w:jc w:val="both"/>
            </w:pPr>
            <w:r w:rsidRPr="00C74E4D">
              <w:rPr>
                <w:bCs/>
              </w:rPr>
              <w:t>Интеллектуальные права на результаты интеллектуальной деятельности: общая правовая характеристика</w:t>
            </w:r>
          </w:p>
        </w:tc>
        <w:tc>
          <w:tcPr>
            <w:tcW w:w="850" w:type="dxa"/>
            <w:shd w:val="clear" w:color="auto" w:fill="auto"/>
          </w:tcPr>
          <w:p w:rsidR="00A56754" w:rsidRPr="00AD254F" w:rsidRDefault="00567A31" w:rsidP="00B97612">
            <w:pPr>
              <w:spacing w:line="12" w:lineRule="atLeast"/>
            </w:pPr>
            <w:r>
              <w:t>13</w:t>
            </w:r>
          </w:p>
        </w:tc>
        <w:tc>
          <w:tcPr>
            <w:tcW w:w="892" w:type="dxa"/>
            <w:shd w:val="clear" w:color="auto" w:fill="auto"/>
          </w:tcPr>
          <w:p w:rsidR="00A56754" w:rsidRPr="00AD254F" w:rsidRDefault="00567A31" w:rsidP="00B97612">
            <w:pPr>
              <w:spacing w:line="12" w:lineRule="atLeast"/>
              <w:jc w:val="center"/>
            </w:pPr>
            <w:r>
              <w:t>4</w:t>
            </w:r>
          </w:p>
        </w:tc>
        <w:tc>
          <w:tcPr>
            <w:tcW w:w="857" w:type="dxa"/>
            <w:shd w:val="clear" w:color="auto" w:fill="auto"/>
          </w:tcPr>
          <w:p w:rsidR="00A56754" w:rsidRPr="00AD254F" w:rsidRDefault="00567A31" w:rsidP="00B97612">
            <w:pPr>
              <w:spacing w:line="12" w:lineRule="atLeast"/>
              <w:jc w:val="center"/>
            </w:pPr>
            <w:r>
              <w:t>2</w:t>
            </w:r>
          </w:p>
        </w:tc>
        <w:tc>
          <w:tcPr>
            <w:tcW w:w="1228" w:type="dxa"/>
            <w:shd w:val="clear" w:color="auto" w:fill="auto"/>
          </w:tcPr>
          <w:p w:rsidR="00A56754" w:rsidRPr="00AD254F" w:rsidRDefault="00567A31" w:rsidP="00B97612">
            <w:pPr>
              <w:spacing w:line="12" w:lineRule="atLeast"/>
              <w:jc w:val="center"/>
            </w:pPr>
            <w:r>
              <w:t>2</w:t>
            </w:r>
          </w:p>
        </w:tc>
        <w:tc>
          <w:tcPr>
            <w:tcW w:w="992" w:type="dxa"/>
          </w:tcPr>
          <w:p w:rsidR="00A56754" w:rsidRPr="00AD254F" w:rsidRDefault="00567A31" w:rsidP="00B97612">
            <w:pPr>
              <w:autoSpaceDE w:val="0"/>
              <w:autoSpaceDN w:val="0"/>
              <w:adjustRightInd w:val="0"/>
              <w:spacing w:line="12" w:lineRule="atLeast"/>
              <w:jc w:val="center"/>
              <w:rPr>
                <w:rFonts w:eastAsiaTheme="minorHAnsi" w:cstheme="minorBidi"/>
              </w:rPr>
            </w:pPr>
            <w:r>
              <w:rPr>
                <w:rFonts w:eastAsiaTheme="minorHAnsi" w:cstheme="minorBidi"/>
              </w:rPr>
              <w:t>9</w:t>
            </w:r>
          </w:p>
        </w:tc>
        <w:tc>
          <w:tcPr>
            <w:tcW w:w="2835"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5F096A">
        <w:trPr>
          <w:trHeight w:val="679"/>
        </w:trPr>
        <w:tc>
          <w:tcPr>
            <w:tcW w:w="571" w:type="dxa"/>
            <w:shd w:val="clear" w:color="auto" w:fill="auto"/>
          </w:tcPr>
          <w:p w:rsidR="00A56754" w:rsidRPr="00AF423B" w:rsidRDefault="00A56754" w:rsidP="00B97612">
            <w:pPr>
              <w:autoSpaceDE w:val="0"/>
              <w:autoSpaceDN w:val="0"/>
              <w:adjustRightInd w:val="0"/>
              <w:spacing w:line="260" w:lineRule="exact"/>
              <w:jc w:val="center"/>
              <w:rPr>
                <w:rFonts w:eastAsiaTheme="minorHAnsi" w:cstheme="minorBidi"/>
              </w:rPr>
            </w:pPr>
            <w:r>
              <w:rPr>
                <w:rFonts w:eastAsiaTheme="minorHAnsi" w:cstheme="minorBidi"/>
              </w:rPr>
              <w:t>3</w:t>
            </w:r>
          </w:p>
        </w:tc>
        <w:tc>
          <w:tcPr>
            <w:tcW w:w="2832" w:type="dxa"/>
            <w:shd w:val="clear" w:color="auto" w:fill="auto"/>
          </w:tcPr>
          <w:p w:rsidR="00A56754" w:rsidRPr="00C74E4D" w:rsidRDefault="00C74E4D" w:rsidP="00C74E4D">
            <w:pPr>
              <w:widowControl w:val="0"/>
              <w:jc w:val="both"/>
            </w:pPr>
            <w:r w:rsidRPr="00C74E4D">
              <w:rPr>
                <w:bCs/>
              </w:rPr>
              <w:t>Способы распоряжения интеллектуальными правами на результаты интеллектуальной деятельности</w:t>
            </w:r>
          </w:p>
        </w:tc>
        <w:tc>
          <w:tcPr>
            <w:tcW w:w="850" w:type="dxa"/>
            <w:shd w:val="clear" w:color="auto" w:fill="auto"/>
          </w:tcPr>
          <w:p w:rsidR="00A56754" w:rsidRPr="00AD254F" w:rsidRDefault="00567A31" w:rsidP="00B97612">
            <w:pPr>
              <w:spacing w:line="12" w:lineRule="atLeast"/>
            </w:pPr>
            <w:r>
              <w:t>13</w:t>
            </w:r>
          </w:p>
        </w:tc>
        <w:tc>
          <w:tcPr>
            <w:tcW w:w="892" w:type="dxa"/>
            <w:shd w:val="clear" w:color="auto" w:fill="auto"/>
          </w:tcPr>
          <w:p w:rsidR="00A56754" w:rsidRPr="00AD254F" w:rsidRDefault="00567A31" w:rsidP="00B97612">
            <w:pPr>
              <w:spacing w:line="12" w:lineRule="atLeast"/>
              <w:jc w:val="center"/>
            </w:pPr>
            <w:r>
              <w:t>4</w:t>
            </w:r>
          </w:p>
        </w:tc>
        <w:tc>
          <w:tcPr>
            <w:tcW w:w="857" w:type="dxa"/>
            <w:shd w:val="clear" w:color="auto" w:fill="auto"/>
          </w:tcPr>
          <w:p w:rsidR="00A56754" w:rsidRPr="00AD254F" w:rsidRDefault="00567A31" w:rsidP="00B97612">
            <w:pPr>
              <w:spacing w:line="12" w:lineRule="atLeast"/>
              <w:jc w:val="center"/>
            </w:pPr>
            <w:r>
              <w:t>2</w:t>
            </w:r>
          </w:p>
        </w:tc>
        <w:tc>
          <w:tcPr>
            <w:tcW w:w="1228" w:type="dxa"/>
            <w:shd w:val="clear" w:color="auto" w:fill="auto"/>
          </w:tcPr>
          <w:p w:rsidR="00A56754" w:rsidRPr="00AD254F" w:rsidRDefault="00567A31" w:rsidP="00B97612">
            <w:pPr>
              <w:spacing w:line="12" w:lineRule="atLeast"/>
              <w:jc w:val="center"/>
            </w:pPr>
            <w:r>
              <w:t>2</w:t>
            </w:r>
          </w:p>
        </w:tc>
        <w:tc>
          <w:tcPr>
            <w:tcW w:w="992" w:type="dxa"/>
          </w:tcPr>
          <w:p w:rsidR="00A56754" w:rsidRPr="00AD254F" w:rsidRDefault="00567A31" w:rsidP="00B97612">
            <w:pPr>
              <w:autoSpaceDE w:val="0"/>
              <w:autoSpaceDN w:val="0"/>
              <w:adjustRightInd w:val="0"/>
              <w:spacing w:line="12" w:lineRule="atLeast"/>
              <w:jc w:val="center"/>
              <w:rPr>
                <w:rFonts w:eastAsiaTheme="minorHAnsi" w:cstheme="minorBidi"/>
              </w:rPr>
            </w:pPr>
            <w:r>
              <w:rPr>
                <w:rFonts w:eastAsiaTheme="minorHAnsi" w:cstheme="minorBidi"/>
              </w:rPr>
              <w:t>9</w:t>
            </w:r>
          </w:p>
        </w:tc>
        <w:tc>
          <w:tcPr>
            <w:tcW w:w="2835"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5F096A">
        <w:trPr>
          <w:trHeight w:val="716"/>
        </w:trPr>
        <w:tc>
          <w:tcPr>
            <w:tcW w:w="571" w:type="dxa"/>
            <w:shd w:val="clear" w:color="auto" w:fill="auto"/>
          </w:tcPr>
          <w:p w:rsidR="00A56754" w:rsidRPr="00AF423B"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4</w:t>
            </w:r>
          </w:p>
        </w:tc>
        <w:tc>
          <w:tcPr>
            <w:tcW w:w="2832" w:type="dxa"/>
            <w:shd w:val="clear" w:color="auto" w:fill="auto"/>
          </w:tcPr>
          <w:p w:rsidR="00A56754" w:rsidRPr="00C74E4D" w:rsidRDefault="00C74E4D" w:rsidP="00C74E4D">
            <w:pPr>
              <w:widowControl w:val="0"/>
              <w:jc w:val="both"/>
              <w:rPr>
                <w:bCs/>
              </w:rPr>
            </w:pPr>
            <w:r w:rsidRPr="00C74E4D">
              <w:t>Случаи свободного использования результатов интеллектуальной деятельности</w:t>
            </w:r>
          </w:p>
        </w:tc>
        <w:tc>
          <w:tcPr>
            <w:tcW w:w="850" w:type="dxa"/>
            <w:shd w:val="clear" w:color="auto" w:fill="auto"/>
          </w:tcPr>
          <w:p w:rsidR="00A56754" w:rsidRPr="00AD254F" w:rsidRDefault="00567A31" w:rsidP="00B97612">
            <w:pPr>
              <w:spacing w:line="12" w:lineRule="atLeast"/>
            </w:pPr>
            <w:r>
              <w:t>13</w:t>
            </w:r>
          </w:p>
        </w:tc>
        <w:tc>
          <w:tcPr>
            <w:tcW w:w="892" w:type="dxa"/>
            <w:shd w:val="clear" w:color="auto" w:fill="auto"/>
          </w:tcPr>
          <w:p w:rsidR="00A56754" w:rsidRPr="00AD254F" w:rsidRDefault="00567A31" w:rsidP="00B97612">
            <w:pPr>
              <w:spacing w:line="12" w:lineRule="atLeast"/>
              <w:jc w:val="center"/>
            </w:pPr>
            <w:r>
              <w:t>4</w:t>
            </w:r>
          </w:p>
        </w:tc>
        <w:tc>
          <w:tcPr>
            <w:tcW w:w="857" w:type="dxa"/>
            <w:shd w:val="clear" w:color="auto" w:fill="auto"/>
          </w:tcPr>
          <w:p w:rsidR="00A56754" w:rsidRPr="00AD254F" w:rsidRDefault="00567A31" w:rsidP="00B97612">
            <w:pPr>
              <w:spacing w:line="12" w:lineRule="atLeast"/>
              <w:jc w:val="center"/>
            </w:pPr>
            <w:r>
              <w:t>2</w:t>
            </w:r>
          </w:p>
        </w:tc>
        <w:tc>
          <w:tcPr>
            <w:tcW w:w="1228" w:type="dxa"/>
            <w:shd w:val="clear" w:color="auto" w:fill="auto"/>
          </w:tcPr>
          <w:p w:rsidR="00A56754" w:rsidRPr="00AD254F" w:rsidRDefault="00567A31" w:rsidP="00B97612">
            <w:pPr>
              <w:spacing w:line="12" w:lineRule="atLeast"/>
              <w:jc w:val="center"/>
            </w:pPr>
            <w:r>
              <w:t>2</w:t>
            </w:r>
          </w:p>
        </w:tc>
        <w:tc>
          <w:tcPr>
            <w:tcW w:w="992" w:type="dxa"/>
          </w:tcPr>
          <w:p w:rsidR="00A56754" w:rsidRPr="00AD254F" w:rsidRDefault="00567A31" w:rsidP="00B97612">
            <w:pPr>
              <w:autoSpaceDE w:val="0"/>
              <w:autoSpaceDN w:val="0"/>
              <w:adjustRightInd w:val="0"/>
              <w:spacing w:line="12" w:lineRule="atLeast"/>
              <w:jc w:val="center"/>
              <w:rPr>
                <w:rFonts w:eastAsiaTheme="minorHAnsi" w:cstheme="minorBidi"/>
              </w:rPr>
            </w:pPr>
            <w:r>
              <w:rPr>
                <w:rFonts w:eastAsiaTheme="minorHAnsi" w:cstheme="minorBidi"/>
              </w:rPr>
              <w:t>9</w:t>
            </w:r>
          </w:p>
        </w:tc>
        <w:tc>
          <w:tcPr>
            <w:tcW w:w="2835"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5F096A">
        <w:trPr>
          <w:trHeight w:val="919"/>
        </w:trPr>
        <w:tc>
          <w:tcPr>
            <w:tcW w:w="571" w:type="dxa"/>
            <w:shd w:val="clear" w:color="auto" w:fill="auto"/>
          </w:tcPr>
          <w:p w:rsidR="00A56754" w:rsidRPr="00AF423B"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lastRenderedPageBreak/>
              <w:t>5</w:t>
            </w:r>
          </w:p>
        </w:tc>
        <w:tc>
          <w:tcPr>
            <w:tcW w:w="2832" w:type="dxa"/>
            <w:shd w:val="clear" w:color="auto" w:fill="auto"/>
          </w:tcPr>
          <w:p w:rsidR="00A56754" w:rsidRPr="00C74E4D" w:rsidRDefault="00C74E4D" w:rsidP="00C74E4D">
            <w:pPr>
              <w:widowControl w:val="0"/>
              <w:jc w:val="both"/>
              <w:rPr>
                <w:bCs/>
              </w:rPr>
            </w:pPr>
            <w:r w:rsidRPr="00C74E4D">
              <w:t>Теоретические и практические аспекты охраны объектов промышленной собственности</w:t>
            </w:r>
          </w:p>
        </w:tc>
        <w:tc>
          <w:tcPr>
            <w:tcW w:w="850" w:type="dxa"/>
            <w:shd w:val="clear" w:color="auto" w:fill="auto"/>
          </w:tcPr>
          <w:p w:rsidR="00A56754" w:rsidRPr="00AD254F" w:rsidRDefault="00567A31" w:rsidP="00B97612">
            <w:pPr>
              <w:spacing w:line="12" w:lineRule="atLeast"/>
            </w:pPr>
            <w:r>
              <w:t>13</w:t>
            </w:r>
          </w:p>
        </w:tc>
        <w:tc>
          <w:tcPr>
            <w:tcW w:w="892" w:type="dxa"/>
            <w:shd w:val="clear" w:color="auto" w:fill="auto"/>
          </w:tcPr>
          <w:p w:rsidR="00A56754" w:rsidRPr="00AD254F" w:rsidRDefault="00567A31" w:rsidP="00B97612">
            <w:pPr>
              <w:spacing w:line="12" w:lineRule="atLeast"/>
              <w:jc w:val="center"/>
            </w:pPr>
            <w:r>
              <w:t>4</w:t>
            </w:r>
          </w:p>
        </w:tc>
        <w:tc>
          <w:tcPr>
            <w:tcW w:w="857" w:type="dxa"/>
            <w:shd w:val="clear" w:color="auto" w:fill="auto"/>
          </w:tcPr>
          <w:p w:rsidR="00A56754" w:rsidRPr="00AD254F" w:rsidRDefault="00567A31" w:rsidP="00B97612">
            <w:pPr>
              <w:spacing w:line="12" w:lineRule="atLeast"/>
              <w:jc w:val="center"/>
            </w:pPr>
            <w:r>
              <w:t>2</w:t>
            </w:r>
          </w:p>
        </w:tc>
        <w:tc>
          <w:tcPr>
            <w:tcW w:w="1228" w:type="dxa"/>
            <w:shd w:val="clear" w:color="auto" w:fill="auto"/>
          </w:tcPr>
          <w:p w:rsidR="00A56754" w:rsidRPr="00AD254F" w:rsidRDefault="00567A31" w:rsidP="00B97612">
            <w:pPr>
              <w:spacing w:line="12" w:lineRule="atLeast"/>
              <w:jc w:val="center"/>
            </w:pPr>
            <w:r>
              <w:t>2</w:t>
            </w:r>
          </w:p>
        </w:tc>
        <w:tc>
          <w:tcPr>
            <w:tcW w:w="992" w:type="dxa"/>
          </w:tcPr>
          <w:p w:rsidR="00A56754" w:rsidRPr="00AD254F" w:rsidRDefault="00567A31" w:rsidP="00B97612">
            <w:pPr>
              <w:autoSpaceDE w:val="0"/>
              <w:autoSpaceDN w:val="0"/>
              <w:adjustRightInd w:val="0"/>
              <w:spacing w:line="12" w:lineRule="atLeast"/>
              <w:jc w:val="center"/>
              <w:rPr>
                <w:rFonts w:eastAsiaTheme="minorHAnsi" w:cstheme="minorBidi"/>
              </w:rPr>
            </w:pPr>
            <w:r>
              <w:rPr>
                <w:rFonts w:eastAsiaTheme="minorHAnsi" w:cstheme="minorBidi"/>
              </w:rPr>
              <w:t>9</w:t>
            </w:r>
          </w:p>
        </w:tc>
        <w:tc>
          <w:tcPr>
            <w:tcW w:w="2835"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5F096A">
        <w:trPr>
          <w:trHeight w:val="712"/>
        </w:trPr>
        <w:tc>
          <w:tcPr>
            <w:tcW w:w="571" w:type="dxa"/>
            <w:shd w:val="clear" w:color="auto" w:fill="auto"/>
          </w:tcPr>
          <w:p w:rsidR="00A56754"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6</w:t>
            </w:r>
          </w:p>
        </w:tc>
        <w:tc>
          <w:tcPr>
            <w:tcW w:w="2832" w:type="dxa"/>
            <w:shd w:val="clear" w:color="auto" w:fill="auto"/>
          </w:tcPr>
          <w:p w:rsidR="00A56754" w:rsidRPr="00C74E4D" w:rsidRDefault="00C74E4D" w:rsidP="00C74E4D">
            <w:pPr>
              <w:widowControl w:val="0"/>
              <w:jc w:val="both"/>
              <w:rPr>
                <w:bCs/>
                <w:color w:val="000000"/>
              </w:rPr>
            </w:pPr>
            <w:r w:rsidRPr="00C74E4D">
              <w:t>Правовая охрана  средств индивидуализации юридического лица, его товаров, работ, услуг в гражданском обороте</w:t>
            </w:r>
          </w:p>
        </w:tc>
        <w:tc>
          <w:tcPr>
            <w:tcW w:w="850" w:type="dxa"/>
            <w:shd w:val="clear" w:color="auto" w:fill="auto"/>
          </w:tcPr>
          <w:p w:rsidR="00A56754" w:rsidRPr="00AD254F" w:rsidRDefault="00567A31" w:rsidP="00B97612">
            <w:pPr>
              <w:spacing w:line="12" w:lineRule="atLeast"/>
            </w:pPr>
            <w:r>
              <w:t>16</w:t>
            </w:r>
          </w:p>
        </w:tc>
        <w:tc>
          <w:tcPr>
            <w:tcW w:w="892" w:type="dxa"/>
            <w:shd w:val="clear" w:color="auto" w:fill="auto"/>
          </w:tcPr>
          <w:p w:rsidR="00A56754" w:rsidRPr="00AD254F" w:rsidRDefault="00567A31" w:rsidP="00B97612">
            <w:pPr>
              <w:spacing w:line="12" w:lineRule="atLeast"/>
              <w:jc w:val="center"/>
            </w:pPr>
            <w:r>
              <w:t>6</w:t>
            </w:r>
          </w:p>
        </w:tc>
        <w:tc>
          <w:tcPr>
            <w:tcW w:w="857" w:type="dxa"/>
            <w:shd w:val="clear" w:color="auto" w:fill="auto"/>
          </w:tcPr>
          <w:p w:rsidR="00A56754" w:rsidRPr="00AD254F" w:rsidRDefault="00567A31" w:rsidP="00B97612">
            <w:pPr>
              <w:spacing w:line="12" w:lineRule="atLeast"/>
              <w:jc w:val="center"/>
            </w:pPr>
            <w:r>
              <w:t>2</w:t>
            </w:r>
          </w:p>
        </w:tc>
        <w:tc>
          <w:tcPr>
            <w:tcW w:w="1228" w:type="dxa"/>
            <w:shd w:val="clear" w:color="auto" w:fill="auto"/>
          </w:tcPr>
          <w:p w:rsidR="00A56754" w:rsidRPr="00AD254F" w:rsidRDefault="00567A31" w:rsidP="00B97612">
            <w:pPr>
              <w:spacing w:line="12" w:lineRule="atLeast"/>
              <w:jc w:val="center"/>
            </w:pPr>
            <w:r>
              <w:t>4</w:t>
            </w:r>
          </w:p>
        </w:tc>
        <w:tc>
          <w:tcPr>
            <w:tcW w:w="992" w:type="dxa"/>
          </w:tcPr>
          <w:p w:rsidR="00A56754" w:rsidRPr="00AD254F" w:rsidRDefault="00567A31" w:rsidP="00B97612">
            <w:pPr>
              <w:autoSpaceDE w:val="0"/>
              <w:autoSpaceDN w:val="0"/>
              <w:adjustRightInd w:val="0"/>
              <w:spacing w:line="12" w:lineRule="atLeast"/>
              <w:jc w:val="center"/>
              <w:rPr>
                <w:rFonts w:eastAsiaTheme="minorHAnsi" w:cstheme="minorBidi"/>
              </w:rPr>
            </w:pPr>
            <w:r>
              <w:rPr>
                <w:rFonts w:eastAsiaTheme="minorHAnsi" w:cstheme="minorBidi"/>
              </w:rPr>
              <w:t>10</w:t>
            </w:r>
          </w:p>
        </w:tc>
        <w:tc>
          <w:tcPr>
            <w:tcW w:w="2835"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5F096A">
        <w:trPr>
          <w:trHeight w:val="1016"/>
        </w:trPr>
        <w:tc>
          <w:tcPr>
            <w:tcW w:w="571" w:type="dxa"/>
            <w:shd w:val="clear" w:color="auto" w:fill="auto"/>
          </w:tcPr>
          <w:p w:rsidR="00A56754"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7</w:t>
            </w:r>
          </w:p>
        </w:tc>
        <w:tc>
          <w:tcPr>
            <w:tcW w:w="2832" w:type="dxa"/>
            <w:shd w:val="clear" w:color="auto" w:fill="auto"/>
          </w:tcPr>
          <w:p w:rsidR="00A56754" w:rsidRPr="00C74E4D" w:rsidRDefault="00C74E4D" w:rsidP="00C74E4D">
            <w:pPr>
              <w:widowControl w:val="0"/>
              <w:jc w:val="both"/>
              <w:rPr>
                <w:bCs/>
                <w:color w:val="000000"/>
              </w:rPr>
            </w:pPr>
            <w:r w:rsidRPr="00C74E4D">
              <w:rPr>
                <w:bCs/>
              </w:rPr>
              <w:t xml:space="preserve">Таможенное регулирование экспорта/импорта товаров, в состав которых входит исключительное право. </w:t>
            </w:r>
          </w:p>
        </w:tc>
        <w:tc>
          <w:tcPr>
            <w:tcW w:w="850" w:type="dxa"/>
            <w:shd w:val="clear" w:color="auto" w:fill="auto"/>
          </w:tcPr>
          <w:p w:rsidR="00A56754" w:rsidRPr="00AD254F" w:rsidRDefault="00567A31" w:rsidP="00B97612">
            <w:pPr>
              <w:spacing w:line="12" w:lineRule="atLeast"/>
            </w:pPr>
            <w:r>
              <w:t>14</w:t>
            </w:r>
          </w:p>
        </w:tc>
        <w:tc>
          <w:tcPr>
            <w:tcW w:w="892" w:type="dxa"/>
            <w:shd w:val="clear" w:color="auto" w:fill="auto"/>
          </w:tcPr>
          <w:p w:rsidR="00A56754" w:rsidRPr="00AD254F" w:rsidRDefault="00567A31" w:rsidP="00B97612">
            <w:pPr>
              <w:spacing w:line="12" w:lineRule="atLeast"/>
              <w:jc w:val="center"/>
            </w:pPr>
            <w:r>
              <w:t>4</w:t>
            </w:r>
          </w:p>
        </w:tc>
        <w:tc>
          <w:tcPr>
            <w:tcW w:w="857" w:type="dxa"/>
            <w:shd w:val="clear" w:color="auto" w:fill="auto"/>
          </w:tcPr>
          <w:p w:rsidR="00A56754" w:rsidRPr="00AD254F" w:rsidRDefault="00567A31" w:rsidP="00B97612">
            <w:pPr>
              <w:spacing w:line="12" w:lineRule="atLeast"/>
              <w:jc w:val="center"/>
            </w:pPr>
            <w:r>
              <w:t>2</w:t>
            </w:r>
          </w:p>
        </w:tc>
        <w:tc>
          <w:tcPr>
            <w:tcW w:w="1228" w:type="dxa"/>
            <w:shd w:val="clear" w:color="auto" w:fill="auto"/>
          </w:tcPr>
          <w:p w:rsidR="00A56754" w:rsidRPr="00AD254F" w:rsidRDefault="00567A31" w:rsidP="00B97612">
            <w:pPr>
              <w:spacing w:line="12" w:lineRule="atLeast"/>
              <w:jc w:val="center"/>
            </w:pPr>
            <w:r>
              <w:t>2</w:t>
            </w:r>
          </w:p>
        </w:tc>
        <w:tc>
          <w:tcPr>
            <w:tcW w:w="992" w:type="dxa"/>
          </w:tcPr>
          <w:p w:rsidR="00A56754" w:rsidRPr="00AD254F" w:rsidRDefault="00567A31" w:rsidP="00B97612">
            <w:pPr>
              <w:autoSpaceDE w:val="0"/>
              <w:autoSpaceDN w:val="0"/>
              <w:adjustRightInd w:val="0"/>
              <w:spacing w:line="12" w:lineRule="atLeast"/>
              <w:jc w:val="center"/>
              <w:rPr>
                <w:rFonts w:eastAsiaTheme="minorHAnsi" w:cstheme="minorBidi"/>
              </w:rPr>
            </w:pPr>
            <w:r>
              <w:rPr>
                <w:rFonts w:eastAsiaTheme="minorHAnsi" w:cstheme="minorBidi"/>
              </w:rPr>
              <w:t>10</w:t>
            </w:r>
          </w:p>
        </w:tc>
        <w:tc>
          <w:tcPr>
            <w:tcW w:w="2835"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5F096A">
        <w:trPr>
          <w:trHeight w:val="131"/>
        </w:trPr>
        <w:tc>
          <w:tcPr>
            <w:tcW w:w="571" w:type="dxa"/>
            <w:shd w:val="clear" w:color="auto" w:fill="auto"/>
          </w:tcPr>
          <w:p w:rsidR="00A56754"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8</w:t>
            </w:r>
          </w:p>
        </w:tc>
        <w:tc>
          <w:tcPr>
            <w:tcW w:w="2832" w:type="dxa"/>
            <w:shd w:val="clear" w:color="auto" w:fill="auto"/>
          </w:tcPr>
          <w:p w:rsidR="008E5433" w:rsidRPr="005F096A" w:rsidRDefault="00C74E4D" w:rsidP="00C74E4D">
            <w:pPr>
              <w:widowControl w:val="0"/>
              <w:jc w:val="both"/>
              <w:rPr>
                <w:bCs/>
              </w:rPr>
            </w:pPr>
            <w:r w:rsidRPr="00C74E4D">
              <w:rPr>
                <w:bCs/>
              </w:rPr>
              <w:t>Исчерпание прав на результаты интеллектуальной деятельности и средства индивидуализации</w:t>
            </w:r>
          </w:p>
        </w:tc>
        <w:tc>
          <w:tcPr>
            <w:tcW w:w="850" w:type="dxa"/>
            <w:shd w:val="clear" w:color="auto" w:fill="auto"/>
          </w:tcPr>
          <w:p w:rsidR="00A56754" w:rsidRPr="00AD254F" w:rsidRDefault="00567A31" w:rsidP="00B97612">
            <w:pPr>
              <w:spacing w:line="12" w:lineRule="atLeast"/>
            </w:pPr>
            <w:r>
              <w:t>13</w:t>
            </w:r>
          </w:p>
        </w:tc>
        <w:tc>
          <w:tcPr>
            <w:tcW w:w="892" w:type="dxa"/>
            <w:shd w:val="clear" w:color="auto" w:fill="auto"/>
          </w:tcPr>
          <w:p w:rsidR="00A56754" w:rsidRPr="00AD254F" w:rsidRDefault="00567A31" w:rsidP="00B97612">
            <w:pPr>
              <w:spacing w:line="12" w:lineRule="atLeast"/>
              <w:jc w:val="center"/>
            </w:pPr>
            <w:r>
              <w:t>4</w:t>
            </w:r>
          </w:p>
        </w:tc>
        <w:tc>
          <w:tcPr>
            <w:tcW w:w="857" w:type="dxa"/>
            <w:shd w:val="clear" w:color="auto" w:fill="auto"/>
          </w:tcPr>
          <w:p w:rsidR="00A56754" w:rsidRPr="00AD254F" w:rsidRDefault="00567A31" w:rsidP="00B97612">
            <w:pPr>
              <w:spacing w:line="12" w:lineRule="atLeast"/>
              <w:jc w:val="center"/>
            </w:pPr>
            <w:r>
              <w:t>2</w:t>
            </w:r>
          </w:p>
        </w:tc>
        <w:tc>
          <w:tcPr>
            <w:tcW w:w="1228" w:type="dxa"/>
            <w:shd w:val="clear" w:color="auto" w:fill="auto"/>
          </w:tcPr>
          <w:p w:rsidR="00A56754" w:rsidRPr="00AD254F" w:rsidRDefault="00567A31" w:rsidP="00B97612">
            <w:pPr>
              <w:spacing w:line="12" w:lineRule="atLeast"/>
              <w:jc w:val="center"/>
            </w:pPr>
            <w:r>
              <w:t>2</w:t>
            </w:r>
          </w:p>
        </w:tc>
        <w:tc>
          <w:tcPr>
            <w:tcW w:w="992" w:type="dxa"/>
          </w:tcPr>
          <w:p w:rsidR="00A56754" w:rsidRPr="00AD254F" w:rsidRDefault="00567A31" w:rsidP="00B97612">
            <w:pPr>
              <w:autoSpaceDE w:val="0"/>
              <w:autoSpaceDN w:val="0"/>
              <w:adjustRightInd w:val="0"/>
              <w:spacing w:line="12" w:lineRule="atLeast"/>
              <w:jc w:val="center"/>
              <w:rPr>
                <w:rFonts w:eastAsiaTheme="minorHAnsi" w:cstheme="minorBidi"/>
              </w:rPr>
            </w:pPr>
            <w:r>
              <w:rPr>
                <w:rFonts w:eastAsiaTheme="minorHAnsi" w:cstheme="minorBidi"/>
              </w:rPr>
              <w:t>9</w:t>
            </w:r>
          </w:p>
        </w:tc>
        <w:tc>
          <w:tcPr>
            <w:tcW w:w="2835"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B97612" w:rsidRPr="00AF423B" w:rsidTr="005F096A">
        <w:trPr>
          <w:trHeight w:val="491"/>
        </w:trPr>
        <w:tc>
          <w:tcPr>
            <w:tcW w:w="3403" w:type="dxa"/>
            <w:gridSpan w:val="2"/>
            <w:shd w:val="clear" w:color="auto" w:fill="auto"/>
          </w:tcPr>
          <w:p w:rsidR="00B97612" w:rsidRPr="007A7384" w:rsidRDefault="00B97612" w:rsidP="00B97612">
            <w:pPr>
              <w:rPr>
                <w:b/>
                <w:color w:val="000000"/>
              </w:rPr>
            </w:pPr>
            <w:r w:rsidRPr="007A7384">
              <w:rPr>
                <w:b/>
                <w:color w:val="000000"/>
              </w:rPr>
              <w:t>В целом по</w:t>
            </w:r>
          </w:p>
          <w:p w:rsidR="00B97612" w:rsidRPr="00AF423B" w:rsidRDefault="00B97612" w:rsidP="00B97612">
            <w:pPr>
              <w:suppressAutoHyphens/>
              <w:autoSpaceDE w:val="0"/>
              <w:autoSpaceDN w:val="0"/>
              <w:adjustRightInd w:val="0"/>
              <w:rPr>
                <w:rFonts w:eastAsiaTheme="minorHAnsi" w:cstheme="minorBidi"/>
                <w:b/>
              </w:rPr>
            </w:pPr>
            <w:r w:rsidRPr="007A7384">
              <w:rPr>
                <w:b/>
                <w:color w:val="000000"/>
              </w:rPr>
              <w:t>дисциплине</w:t>
            </w:r>
          </w:p>
        </w:tc>
        <w:tc>
          <w:tcPr>
            <w:tcW w:w="850" w:type="dxa"/>
            <w:shd w:val="clear" w:color="auto" w:fill="auto"/>
          </w:tcPr>
          <w:p w:rsidR="00B97612" w:rsidRPr="00AF423B" w:rsidRDefault="00C74E4D" w:rsidP="00B8704C">
            <w:pPr>
              <w:autoSpaceDE w:val="0"/>
              <w:autoSpaceDN w:val="0"/>
              <w:adjustRightInd w:val="0"/>
              <w:ind w:left="-108" w:right="-108"/>
              <w:jc w:val="center"/>
              <w:rPr>
                <w:rFonts w:eastAsiaTheme="minorHAnsi" w:cstheme="minorBidi"/>
                <w:b/>
              </w:rPr>
            </w:pPr>
            <w:r>
              <w:rPr>
                <w:rFonts w:eastAsiaTheme="minorHAnsi" w:cstheme="minorBidi"/>
                <w:b/>
              </w:rPr>
              <w:t>108</w:t>
            </w:r>
          </w:p>
        </w:tc>
        <w:tc>
          <w:tcPr>
            <w:tcW w:w="892" w:type="dxa"/>
            <w:shd w:val="clear" w:color="auto" w:fill="auto"/>
          </w:tcPr>
          <w:p w:rsidR="00B97612" w:rsidRPr="00AF423B" w:rsidRDefault="00C74E4D" w:rsidP="00E52717">
            <w:pPr>
              <w:autoSpaceDE w:val="0"/>
              <w:autoSpaceDN w:val="0"/>
              <w:adjustRightInd w:val="0"/>
              <w:ind w:left="-108" w:right="-108"/>
              <w:jc w:val="center"/>
              <w:rPr>
                <w:rFonts w:eastAsiaTheme="minorHAnsi" w:cstheme="minorBidi"/>
                <w:b/>
              </w:rPr>
            </w:pPr>
            <w:r>
              <w:rPr>
                <w:rFonts w:eastAsiaTheme="minorHAnsi" w:cstheme="minorBidi"/>
                <w:b/>
              </w:rPr>
              <w:t>34</w:t>
            </w:r>
          </w:p>
        </w:tc>
        <w:tc>
          <w:tcPr>
            <w:tcW w:w="857" w:type="dxa"/>
            <w:shd w:val="clear" w:color="auto" w:fill="auto"/>
          </w:tcPr>
          <w:p w:rsidR="00B97612" w:rsidRPr="00AF423B" w:rsidRDefault="008E5433" w:rsidP="00B97612">
            <w:pPr>
              <w:autoSpaceDE w:val="0"/>
              <w:autoSpaceDN w:val="0"/>
              <w:adjustRightInd w:val="0"/>
              <w:rPr>
                <w:rFonts w:eastAsiaTheme="minorHAnsi" w:cstheme="minorBidi"/>
                <w:b/>
              </w:rPr>
            </w:pPr>
            <w:r>
              <w:rPr>
                <w:rFonts w:eastAsiaTheme="minorHAnsi" w:cstheme="minorBidi"/>
                <w:b/>
              </w:rPr>
              <w:t xml:space="preserve">   </w:t>
            </w:r>
            <w:r w:rsidR="00C74E4D">
              <w:rPr>
                <w:rFonts w:eastAsiaTheme="minorHAnsi" w:cstheme="minorBidi"/>
                <w:b/>
              </w:rPr>
              <w:t>16</w:t>
            </w:r>
          </w:p>
        </w:tc>
        <w:tc>
          <w:tcPr>
            <w:tcW w:w="1228" w:type="dxa"/>
            <w:shd w:val="clear" w:color="auto" w:fill="auto"/>
          </w:tcPr>
          <w:p w:rsidR="00B97612" w:rsidRPr="00A56754" w:rsidRDefault="00C74E4D" w:rsidP="00B97612">
            <w:pPr>
              <w:autoSpaceDE w:val="0"/>
              <w:autoSpaceDN w:val="0"/>
              <w:adjustRightInd w:val="0"/>
              <w:jc w:val="center"/>
              <w:rPr>
                <w:rFonts w:eastAsiaTheme="minorHAnsi" w:cstheme="minorBidi"/>
                <w:b/>
              </w:rPr>
            </w:pPr>
            <w:r>
              <w:rPr>
                <w:rFonts w:eastAsiaTheme="minorHAnsi" w:cstheme="minorBidi"/>
                <w:b/>
              </w:rPr>
              <w:t>18</w:t>
            </w:r>
          </w:p>
        </w:tc>
        <w:tc>
          <w:tcPr>
            <w:tcW w:w="992" w:type="dxa"/>
          </w:tcPr>
          <w:p w:rsidR="00B97612" w:rsidRPr="00AD254F" w:rsidRDefault="00C74E4D" w:rsidP="00B97612">
            <w:pPr>
              <w:autoSpaceDE w:val="0"/>
              <w:autoSpaceDN w:val="0"/>
              <w:adjustRightInd w:val="0"/>
              <w:jc w:val="center"/>
              <w:rPr>
                <w:rFonts w:eastAsiaTheme="minorHAnsi" w:cstheme="minorBidi"/>
                <w:b/>
              </w:rPr>
            </w:pPr>
            <w:r>
              <w:rPr>
                <w:rFonts w:eastAsiaTheme="minorHAnsi" w:cstheme="minorBidi"/>
                <w:b/>
              </w:rPr>
              <w:t>74</w:t>
            </w:r>
          </w:p>
        </w:tc>
        <w:tc>
          <w:tcPr>
            <w:tcW w:w="2835" w:type="dxa"/>
          </w:tcPr>
          <w:p w:rsidR="00B97612" w:rsidRPr="00AF423B" w:rsidRDefault="00C74E4D" w:rsidP="00B97612">
            <w:pPr>
              <w:autoSpaceDE w:val="0"/>
              <w:autoSpaceDN w:val="0"/>
              <w:adjustRightInd w:val="0"/>
              <w:ind w:right="-101" w:hanging="101"/>
              <w:jc w:val="center"/>
              <w:rPr>
                <w:rFonts w:eastAsiaTheme="minorHAnsi" w:cstheme="minorBidi"/>
                <w:b/>
              </w:rPr>
            </w:pPr>
            <w:r>
              <w:rPr>
                <w:rFonts w:eastAsiaTheme="minorHAnsi" w:cstheme="minorBidi"/>
                <w:b/>
              </w:rPr>
              <w:t>Контрольная работа</w:t>
            </w:r>
          </w:p>
        </w:tc>
      </w:tr>
      <w:tr w:rsidR="00B97612" w:rsidRPr="00AF423B" w:rsidTr="005F096A">
        <w:trPr>
          <w:trHeight w:val="357"/>
        </w:trPr>
        <w:tc>
          <w:tcPr>
            <w:tcW w:w="3403" w:type="dxa"/>
            <w:gridSpan w:val="2"/>
            <w:shd w:val="clear" w:color="auto" w:fill="auto"/>
          </w:tcPr>
          <w:p w:rsidR="00B97612" w:rsidRPr="00AF423B" w:rsidRDefault="00B97612" w:rsidP="00B97612">
            <w:pPr>
              <w:suppressAutoHyphens/>
              <w:autoSpaceDE w:val="0"/>
              <w:autoSpaceDN w:val="0"/>
              <w:adjustRightInd w:val="0"/>
              <w:rPr>
                <w:rFonts w:eastAsiaTheme="minorHAnsi" w:cstheme="minorBidi"/>
                <w:b/>
              </w:rPr>
            </w:pPr>
            <w:r w:rsidRPr="007A7384">
              <w:rPr>
                <w:b/>
                <w:color w:val="000000"/>
              </w:rPr>
              <w:t>Итого в %</w:t>
            </w:r>
          </w:p>
        </w:tc>
        <w:tc>
          <w:tcPr>
            <w:tcW w:w="850" w:type="dxa"/>
            <w:shd w:val="clear" w:color="auto" w:fill="auto"/>
          </w:tcPr>
          <w:p w:rsidR="00B97612" w:rsidRDefault="00B97612" w:rsidP="00B97612">
            <w:pPr>
              <w:autoSpaceDE w:val="0"/>
              <w:autoSpaceDN w:val="0"/>
              <w:adjustRightInd w:val="0"/>
              <w:jc w:val="center"/>
              <w:rPr>
                <w:rFonts w:eastAsiaTheme="minorHAnsi" w:cstheme="minorBidi"/>
                <w:b/>
              </w:rPr>
            </w:pPr>
          </w:p>
        </w:tc>
        <w:tc>
          <w:tcPr>
            <w:tcW w:w="892" w:type="dxa"/>
            <w:shd w:val="clear" w:color="auto" w:fill="auto"/>
          </w:tcPr>
          <w:p w:rsidR="00C93314" w:rsidRPr="00B9525F" w:rsidRDefault="00C74E4D" w:rsidP="00C74E4D">
            <w:pPr>
              <w:autoSpaceDE w:val="0"/>
              <w:autoSpaceDN w:val="0"/>
              <w:adjustRightInd w:val="0"/>
              <w:jc w:val="center"/>
              <w:rPr>
                <w:rFonts w:eastAsiaTheme="minorHAnsi" w:cstheme="minorBidi"/>
                <w:b/>
              </w:rPr>
            </w:pPr>
            <w:r w:rsidRPr="00B9525F">
              <w:rPr>
                <w:rFonts w:eastAsiaTheme="minorHAnsi" w:cstheme="minorBidi"/>
                <w:b/>
              </w:rPr>
              <w:t>32</w:t>
            </w:r>
          </w:p>
        </w:tc>
        <w:tc>
          <w:tcPr>
            <w:tcW w:w="857" w:type="dxa"/>
            <w:shd w:val="clear" w:color="auto" w:fill="auto"/>
          </w:tcPr>
          <w:p w:rsidR="00B97612" w:rsidRPr="00B9525F" w:rsidRDefault="008E5433" w:rsidP="00B97612">
            <w:pPr>
              <w:autoSpaceDE w:val="0"/>
              <w:autoSpaceDN w:val="0"/>
              <w:adjustRightInd w:val="0"/>
              <w:jc w:val="center"/>
              <w:rPr>
                <w:rFonts w:eastAsiaTheme="minorHAnsi" w:cstheme="minorBidi"/>
                <w:b/>
              </w:rPr>
            </w:pPr>
            <w:r>
              <w:rPr>
                <w:rFonts w:eastAsiaTheme="minorHAnsi" w:cstheme="minorBidi"/>
                <w:b/>
              </w:rPr>
              <w:t>47</w:t>
            </w:r>
          </w:p>
        </w:tc>
        <w:tc>
          <w:tcPr>
            <w:tcW w:w="1228" w:type="dxa"/>
            <w:shd w:val="clear" w:color="auto" w:fill="auto"/>
          </w:tcPr>
          <w:p w:rsidR="00B97612" w:rsidRPr="00B9525F" w:rsidRDefault="008E5433" w:rsidP="00B97612">
            <w:pPr>
              <w:autoSpaceDE w:val="0"/>
              <w:autoSpaceDN w:val="0"/>
              <w:adjustRightInd w:val="0"/>
              <w:jc w:val="center"/>
              <w:rPr>
                <w:rFonts w:eastAsiaTheme="minorHAnsi" w:cstheme="minorBidi"/>
                <w:b/>
              </w:rPr>
            </w:pPr>
            <w:r>
              <w:rPr>
                <w:rFonts w:eastAsiaTheme="minorHAnsi" w:cstheme="minorBidi"/>
                <w:b/>
              </w:rPr>
              <w:t>53</w:t>
            </w:r>
          </w:p>
        </w:tc>
        <w:tc>
          <w:tcPr>
            <w:tcW w:w="992" w:type="dxa"/>
            <w:shd w:val="clear" w:color="auto" w:fill="auto"/>
          </w:tcPr>
          <w:p w:rsidR="00C93314" w:rsidRPr="00B9525F" w:rsidRDefault="00C74E4D" w:rsidP="00B97612">
            <w:pPr>
              <w:autoSpaceDE w:val="0"/>
              <w:autoSpaceDN w:val="0"/>
              <w:adjustRightInd w:val="0"/>
              <w:jc w:val="center"/>
              <w:rPr>
                <w:rFonts w:eastAsiaTheme="minorHAnsi" w:cstheme="minorBidi"/>
                <w:b/>
              </w:rPr>
            </w:pPr>
            <w:r w:rsidRPr="00B9525F">
              <w:rPr>
                <w:rFonts w:eastAsiaTheme="minorHAnsi" w:cstheme="minorBidi"/>
                <w:b/>
              </w:rPr>
              <w:t>68</w:t>
            </w:r>
          </w:p>
        </w:tc>
        <w:tc>
          <w:tcPr>
            <w:tcW w:w="2835" w:type="dxa"/>
          </w:tcPr>
          <w:p w:rsidR="00B97612" w:rsidRPr="00AF423B" w:rsidRDefault="00B97612" w:rsidP="00B97612">
            <w:pPr>
              <w:autoSpaceDE w:val="0"/>
              <w:autoSpaceDN w:val="0"/>
              <w:adjustRightInd w:val="0"/>
              <w:jc w:val="center"/>
              <w:rPr>
                <w:rFonts w:eastAsiaTheme="minorHAnsi" w:cstheme="minorBidi"/>
                <w:b/>
              </w:rPr>
            </w:pPr>
          </w:p>
        </w:tc>
      </w:tr>
    </w:tbl>
    <w:p w:rsidR="00CD35D9" w:rsidRDefault="00CD35D9" w:rsidP="00B97612">
      <w:pPr>
        <w:pStyle w:val="afb"/>
        <w:ind w:firstLine="709"/>
        <w:jc w:val="both"/>
        <w:rPr>
          <w:szCs w:val="28"/>
        </w:rPr>
      </w:pPr>
    </w:p>
    <w:p w:rsidR="00CD35D9" w:rsidRDefault="00CD35D9" w:rsidP="00B97612">
      <w:pPr>
        <w:pStyle w:val="afb"/>
        <w:ind w:firstLine="709"/>
        <w:jc w:val="both"/>
        <w:rPr>
          <w:szCs w:val="28"/>
        </w:rPr>
      </w:pPr>
    </w:p>
    <w:p w:rsidR="00B97612" w:rsidRPr="005532E3" w:rsidRDefault="00B97612" w:rsidP="00B97612">
      <w:pPr>
        <w:pStyle w:val="afb"/>
        <w:ind w:firstLine="709"/>
        <w:jc w:val="both"/>
        <w:rPr>
          <w:szCs w:val="28"/>
        </w:rPr>
      </w:pPr>
      <w:r w:rsidRPr="005532E3">
        <w:rPr>
          <w:szCs w:val="28"/>
        </w:rPr>
        <w:t>5.3</w:t>
      </w:r>
      <w:r>
        <w:rPr>
          <w:szCs w:val="28"/>
        </w:rPr>
        <w:t xml:space="preserve">. </w:t>
      </w:r>
      <w:r w:rsidRPr="009E462D">
        <w:rPr>
          <w:szCs w:val="28"/>
        </w:rPr>
        <w:t xml:space="preserve">Содержание </w:t>
      </w:r>
      <w:r>
        <w:rPr>
          <w:szCs w:val="28"/>
        </w:rPr>
        <w:t>семинаров</w:t>
      </w:r>
      <w:r w:rsidRPr="009E462D">
        <w:rPr>
          <w:szCs w:val="28"/>
        </w:rPr>
        <w:t xml:space="preserve"> и </w:t>
      </w:r>
      <w:r>
        <w:rPr>
          <w:szCs w:val="28"/>
        </w:rPr>
        <w:t>практиче</w:t>
      </w:r>
      <w:r w:rsidRPr="009E462D">
        <w:rPr>
          <w:szCs w:val="28"/>
        </w:rPr>
        <w:t>ских занятий</w:t>
      </w:r>
    </w:p>
    <w:p w:rsidR="00B97612" w:rsidRPr="00FA7189" w:rsidRDefault="00B97612" w:rsidP="00B97612">
      <w:pPr>
        <w:spacing w:line="276" w:lineRule="auto"/>
        <w:contextualSpacing/>
        <w:rPr>
          <w:rFonts w:eastAsiaTheme="minorHAnsi" w:cstheme="minorBidi"/>
          <w:b/>
          <w:sz w:val="28"/>
        </w:rPr>
      </w:pPr>
    </w:p>
    <w:tbl>
      <w:tblPr>
        <w:tblStyle w:val="a3"/>
        <w:tblW w:w="11057" w:type="dxa"/>
        <w:tblInd w:w="-176" w:type="dxa"/>
        <w:tblLayout w:type="fixed"/>
        <w:tblLook w:val="04A0" w:firstRow="1" w:lastRow="0" w:firstColumn="1" w:lastColumn="0" w:noHBand="0" w:noVBand="1"/>
      </w:tblPr>
      <w:tblGrid>
        <w:gridCol w:w="2439"/>
        <w:gridCol w:w="6492"/>
        <w:gridCol w:w="2126"/>
      </w:tblGrid>
      <w:tr w:rsidR="00B97612" w:rsidRPr="00592D83" w:rsidTr="008E5433">
        <w:tc>
          <w:tcPr>
            <w:tcW w:w="2439" w:type="dxa"/>
            <w:vAlign w:val="center"/>
          </w:tcPr>
          <w:p w:rsidR="00B97612" w:rsidRPr="00592D83" w:rsidRDefault="00B97612" w:rsidP="00B97612">
            <w:pPr>
              <w:jc w:val="center"/>
              <w:rPr>
                <w:b/>
              </w:rPr>
            </w:pPr>
            <w:r w:rsidRPr="00592D83">
              <w:rPr>
                <w:b/>
              </w:rPr>
              <w:t>Наименование темы (раздела  дисциплины)</w:t>
            </w:r>
          </w:p>
        </w:tc>
        <w:tc>
          <w:tcPr>
            <w:tcW w:w="6492" w:type="dxa"/>
            <w:vAlign w:val="center"/>
          </w:tcPr>
          <w:p w:rsidR="00B97612" w:rsidRPr="00592D83" w:rsidRDefault="00B97612" w:rsidP="00B97612">
            <w:pPr>
              <w:jc w:val="center"/>
              <w:rPr>
                <w:b/>
              </w:rPr>
            </w:pPr>
            <w:r w:rsidRPr="002B1556">
              <w:rPr>
                <w:b/>
              </w:rPr>
              <w:t xml:space="preserve">Перечень вопросов для обсуждения на семинарских, практических занятиях, рекомендуемые источники из разделов 8,9 </w:t>
            </w:r>
          </w:p>
        </w:tc>
        <w:tc>
          <w:tcPr>
            <w:tcW w:w="2126" w:type="dxa"/>
            <w:vAlign w:val="center"/>
          </w:tcPr>
          <w:p w:rsidR="00B97612" w:rsidRPr="00592D83" w:rsidRDefault="00B97612" w:rsidP="00B97612">
            <w:pPr>
              <w:jc w:val="center"/>
              <w:rPr>
                <w:b/>
              </w:rPr>
            </w:pPr>
            <w:r w:rsidRPr="00592D83">
              <w:rPr>
                <w:b/>
              </w:rPr>
              <w:t>Формы проведения занятий</w:t>
            </w:r>
          </w:p>
        </w:tc>
      </w:tr>
      <w:tr w:rsidR="00C74E4D" w:rsidRPr="00592D83" w:rsidTr="008E5433">
        <w:tc>
          <w:tcPr>
            <w:tcW w:w="2439" w:type="dxa"/>
          </w:tcPr>
          <w:p w:rsidR="00C74E4D" w:rsidRPr="00D8334E" w:rsidRDefault="00C74E4D" w:rsidP="00567A31">
            <w:pPr>
              <w:ind w:firstLine="35"/>
              <w:jc w:val="both"/>
              <w:rPr>
                <w:bCs/>
              </w:rPr>
            </w:pPr>
            <w:r w:rsidRPr="00D8334E">
              <w:t xml:space="preserve">Тема 1. Понятие, признаки и виды объектов интеллектуальной собственности </w:t>
            </w:r>
          </w:p>
          <w:p w:rsidR="00C74E4D" w:rsidRPr="00D8334E" w:rsidRDefault="00C74E4D" w:rsidP="00567A31">
            <w:pPr>
              <w:widowControl w:val="0"/>
              <w:jc w:val="both"/>
            </w:pPr>
          </w:p>
        </w:tc>
        <w:tc>
          <w:tcPr>
            <w:tcW w:w="6492" w:type="dxa"/>
            <w:vAlign w:val="center"/>
          </w:tcPr>
          <w:p w:rsidR="00567A31" w:rsidRPr="00D8334E" w:rsidRDefault="00567A31" w:rsidP="00567A31">
            <w:pPr>
              <w:tabs>
                <w:tab w:val="left" w:pos="709"/>
                <w:tab w:val="left" w:pos="851"/>
                <w:tab w:val="left" w:pos="993"/>
              </w:tabs>
              <w:ind w:firstLine="317"/>
              <w:jc w:val="both"/>
              <w:rPr>
                <w:b/>
                <w:color w:val="000000"/>
              </w:rPr>
            </w:pPr>
            <w:r w:rsidRPr="00D8334E">
              <w:t xml:space="preserve">Понятие объекта интеллектуальной собственности. Понятие собственности и интеллектуальной собственности. Интеллектуальная деятельность </w:t>
            </w:r>
            <w:proofErr w:type="gramStart"/>
            <w:r w:rsidRPr="00D8334E">
              <w:t>и  результаты</w:t>
            </w:r>
            <w:proofErr w:type="gramEnd"/>
            <w:r w:rsidRPr="00D8334E">
              <w:t xml:space="preserve"> интеллектуальной деятельности: понятие и соотношение. </w:t>
            </w:r>
            <w:r w:rsidR="00C74E4D" w:rsidRPr="00D8334E">
              <w:rPr>
                <w:b/>
                <w:color w:val="000000"/>
              </w:rPr>
              <w:t xml:space="preserve">Рекомендуемые источники </w:t>
            </w:r>
          </w:p>
          <w:p w:rsidR="00C74E4D" w:rsidRPr="00D8334E" w:rsidRDefault="00C74E4D" w:rsidP="00567A31">
            <w:pPr>
              <w:tabs>
                <w:tab w:val="left" w:pos="709"/>
                <w:tab w:val="left" w:pos="851"/>
                <w:tab w:val="left" w:pos="993"/>
              </w:tabs>
              <w:jc w:val="both"/>
              <w:rPr>
                <w:b/>
                <w:color w:val="000000"/>
              </w:rPr>
            </w:pPr>
            <w:r w:rsidRPr="00D8334E">
              <w:rPr>
                <w:b/>
                <w:color w:val="000000"/>
              </w:rPr>
              <w:t>из раздела 8:</w:t>
            </w:r>
            <w:r w:rsidRPr="00D8334E">
              <w:rPr>
                <w:color w:val="000000"/>
              </w:rPr>
              <w:t xml:space="preserve"> </w:t>
            </w:r>
            <w:r w:rsidR="00D8334E" w:rsidRPr="00D8334E">
              <w:rPr>
                <w:color w:val="000000"/>
              </w:rPr>
              <w:t>1, 7, 8,</w:t>
            </w:r>
            <w:r w:rsidR="004372F5">
              <w:rPr>
                <w:color w:val="000000"/>
              </w:rPr>
              <w:t>10</w:t>
            </w:r>
            <w:r w:rsidR="00D8334E" w:rsidRPr="00D8334E">
              <w:rPr>
                <w:color w:val="000000"/>
              </w:rPr>
              <w:t>.</w:t>
            </w:r>
          </w:p>
          <w:p w:rsidR="00C74E4D" w:rsidRPr="00D8334E" w:rsidRDefault="00C74E4D" w:rsidP="00567A31">
            <w:pPr>
              <w:shd w:val="clear" w:color="auto" w:fill="FFFFFF"/>
              <w:jc w:val="both"/>
            </w:pPr>
            <w:r w:rsidRPr="00D8334E">
              <w:rPr>
                <w:b/>
                <w:color w:val="000000"/>
              </w:rPr>
              <w:t>из раздела 9:</w:t>
            </w:r>
            <w:r w:rsidRPr="00D8334E">
              <w:rPr>
                <w:color w:val="000000"/>
              </w:rPr>
              <w:t xml:space="preserve"> </w:t>
            </w:r>
            <w:r w:rsidR="00D8334E" w:rsidRPr="00D8334E">
              <w:t>1, 2, 4, 5</w:t>
            </w:r>
            <w:r w:rsidRPr="00D8334E">
              <w:t xml:space="preserve">. </w:t>
            </w:r>
          </w:p>
          <w:p w:rsidR="00C74E4D" w:rsidRPr="00D8334E" w:rsidRDefault="00C74E4D" w:rsidP="00567A31">
            <w:pPr>
              <w:shd w:val="clear" w:color="auto" w:fill="FFFFFF"/>
              <w:jc w:val="both"/>
              <w:rPr>
                <w:color w:val="000000"/>
              </w:rPr>
            </w:pPr>
            <w:r w:rsidRPr="00D8334E">
              <w:t xml:space="preserve"> </w:t>
            </w:r>
          </w:p>
        </w:tc>
        <w:tc>
          <w:tcPr>
            <w:tcW w:w="2126" w:type="dxa"/>
          </w:tcPr>
          <w:p w:rsidR="00C74E4D" w:rsidRPr="00592D83" w:rsidRDefault="00C74E4D" w:rsidP="00B97612">
            <w:pPr>
              <w:rPr>
                <w:rFonts w:eastAsiaTheme="minorHAnsi"/>
              </w:rPr>
            </w:pPr>
            <w:r w:rsidRPr="00592D83">
              <w:t>Опрос, анализ нормативно-правовых документов и судебной практики.</w:t>
            </w:r>
          </w:p>
        </w:tc>
      </w:tr>
      <w:tr w:rsidR="00C74E4D" w:rsidRPr="00592D83" w:rsidTr="008E5433">
        <w:trPr>
          <w:trHeight w:val="2164"/>
        </w:trPr>
        <w:tc>
          <w:tcPr>
            <w:tcW w:w="2439" w:type="dxa"/>
          </w:tcPr>
          <w:p w:rsidR="00C74E4D" w:rsidRPr="00D8334E" w:rsidRDefault="00C74E4D" w:rsidP="00567A31">
            <w:pPr>
              <w:widowControl w:val="0"/>
              <w:jc w:val="both"/>
            </w:pPr>
            <w:r w:rsidRPr="00D8334E">
              <w:rPr>
                <w:bCs/>
              </w:rPr>
              <w:t>Тема 2. Интеллектуальные права на результаты интеллектуальной деятельности: общая правовая характеристика</w:t>
            </w:r>
          </w:p>
        </w:tc>
        <w:tc>
          <w:tcPr>
            <w:tcW w:w="6492" w:type="dxa"/>
            <w:vAlign w:val="center"/>
          </w:tcPr>
          <w:p w:rsidR="00567A31" w:rsidRPr="00D8334E" w:rsidRDefault="00567A31" w:rsidP="00567A31">
            <w:pPr>
              <w:tabs>
                <w:tab w:val="left" w:pos="851"/>
                <w:tab w:val="left" w:pos="993"/>
              </w:tabs>
              <w:ind w:firstLine="317"/>
              <w:jc w:val="both"/>
            </w:pPr>
            <w:r w:rsidRPr="00D8334E">
              <w:t>Право на вознаграждение, его правовая природа. Личные неимущественные права: общая правовая характеристика. Исключительное право: особенности правового регулирования. Злоупотребление исключительным правом в интеллектуальной собственности.</w:t>
            </w:r>
          </w:p>
          <w:p w:rsidR="00C74E4D" w:rsidRPr="00D8334E" w:rsidRDefault="00C74E4D" w:rsidP="00567A31">
            <w:pPr>
              <w:shd w:val="clear" w:color="auto" w:fill="FFFFFF"/>
              <w:jc w:val="both"/>
              <w:rPr>
                <w:b/>
                <w:color w:val="000000"/>
              </w:rPr>
            </w:pPr>
            <w:r w:rsidRPr="00D8334E">
              <w:rPr>
                <w:b/>
                <w:color w:val="000000"/>
              </w:rPr>
              <w:t xml:space="preserve">Рекомендуемые источники </w:t>
            </w:r>
          </w:p>
          <w:p w:rsidR="00C74E4D" w:rsidRPr="00D8334E" w:rsidRDefault="00C74E4D" w:rsidP="00567A31">
            <w:pPr>
              <w:shd w:val="clear" w:color="auto" w:fill="FFFFFF"/>
              <w:jc w:val="both"/>
              <w:rPr>
                <w:b/>
                <w:color w:val="000000"/>
              </w:rPr>
            </w:pPr>
            <w:r w:rsidRPr="00D8334E">
              <w:rPr>
                <w:b/>
                <w:color w:val="000000"/>
              </w:rPr>
              <w:t>из раздела 8:</w:t>
            </w:r>
            <w:r w:rsidRPr="00D8334E">
              <w:rPr>
                <w:color w:val="000000"/>
              </w:rPr>
              <w:t xml:space="preserve"> </w:t>
            </w:r>
            <w:r w:rsidR="00D8334E" w:rsidRPr="00D8334E">
              <w:rPr>
                <w:color w:val="000000"/>
              </w:rPr>
              <w:t xml:space="preserve">1, 4, 5, 7, 8, </w:t>
            </w:r>
            <w:r w:rsidR="004372F5">
              <w:rPr>
                <w:color w:val="000000"/>
              </w:rPr>
              <w:t>10</w:t>
            </w:r>
            <w:r w:rsidR="00D8334E" w:rsidRPr="00D8334E">
              <w:rPr>
                <w:color w:val="000000"/>
              </w:rPr>
              <w:t>.</w:t>
            </w:r>
          </w:p>
          <w:p w:rsidR="00C74E4D" w:rsidRPr="00D8334E" w:rsidRDefault="00C74E4D" w:rsidP="00567A31">
            <w:pPr>
              <w:jc w:val="both"/>
            </w:pPr>
            <w:r w:rsidRPr="00D8334E">
              <w:rPr>
                <w:b/>
                <w:color w:val="000000"/>
              </w:rPr>
              <w:t>из раздела 9:</w:t>
            </w:r>
            <w:r w:rsidRPr="00D8334E">
              <w:rPr>
                <w:color w:val="000000"/>
              </w:rPr>
              <w:t xml:space="preserve"> </w:t>
            </w:r>
            <w:r w:rsidR="00D8334E" w:rsidRPr="00D8334E">
              <w:t>1, 2, 4, 5</w:t>
            </w:r>
            <w:r w:rsidRPr="00D8334E">
              <w:t>.</w:t>
            </w:r>
          </w:p>
          <w:p w:rsidR="00C74E4D" w:rsidRPr="00D8334E" w:rsidRDefault="00C74E4D" w:rsidP="00567A31">
            <w:pPr>
              <w:jc w:val="both"/>
            </w:pPr>
          </w:p>
        </w:tc>
        <w:tc>
          <w:tcPr>
            <w:tcW w:w="2126" w:type="dxa"/>
          </w:tcPr>
          <w:p w:rsidR="00C74E4D" w:rsidRPr="00592D83" w:rsidRDefault="00C74E4D" w:rsidP="00B97612">
            <w:r w:rsidRPr="00592D83">
              <w:t>Решение задач, анализ судебной практики</w:t>
            </w:r>
            <w:r w:rsidR="00D8334E">
              <w:t>.</w:t>
            </w:r>
          </w:p>
        </w:tc>
      </w:tr>
      <w:tr w:rsidR="00C74E4D" w:rsidRPr="00592D83" w:rsidTr="008E5433">
        <w:tc>
          <w:tcPr>
            <w:tcW w:w="2439" w:type="dxa"/>
          </w:tcPr>
          <w:p w:rsidR="00C74E4D" w:rsidRPr="00D8334E" w:rsidRDefault="00C74E4D" w:rsidP="00567A31">
            <w:pPr>
              <w:widowControl w:val="0"/>
              <w:jc w:val="both"/>
            </w:pPr>
            <w:r w:rsidRPr="00D8334E">
              <w:rPr>
                <w:bCs/>
              </w:rPr>
              <w:lastRenderedPageBreak/>
              <w:t>Тема 3. Способы распоряжения интеллектуальными правами на результаты интеллектуальной деятельности</w:t>
            </w:r>
          </w:p>
        </w:tc>
        <w:tc>
          <w:tcPr>
            <w:tcW w:w="6492" w:type="dxa"/>
            <w:vAlign w:val="center"/>
          </w:tcPr>
          <w:p w:rsidR="00C74E4D" w:rsidRPr="00D8334E" w:rsidRDefault="00567A31" w:rsidP="00567A31">
            <w:pPr>
              <w:autoSpaceDE w:val="0"/>
              <w:autoSpaceDN w:val="0"/>
              <w:adjustRightInd w:val="0"/>
              <w:ind w:firstLine="317"/>
              <w:jc w:val="both"/>
              <w:rPr>
                <w:b/>
                <w:color w:val="000000"/>
              </w:rPr>
            </w:pPr>
            <w:r w:rsidRPr="00D8334E">
              <w:t xml:space="preserve">Договоры, </w:t>
            </w:r>
            <w:r w:rsidRPr="00D8334E">
              <w:rPr>
                <w:rFonts w:eastAsia="Calibri"/>
              </w:rPr>
              <w:t>на основании которых может осуществляться переход исключительного права на результат интеллектуальной деятельности. Способы распоряжения правом на результат интеллектуальной деятельности в бездоговорном порядке</w:t>
            </w:r>
            <w:r w:rsidRPr="00D8334E">
              <w:t>.</w:t>
            </w:r>
            <w:r w:rsidR="00C74E4D" w:rsidRPr="00D8334E">
              <w:rPr>
                <w:b/>
                <w:color w:val="000000"/>
              </w:rPr>
              <w:t xml:space="preserve"> </w:t>
            </w:r>
          </w:p>
          <w:p w:rsidR="00C74E4D" w:rsidRPr="00D8334E" w:rsidRDefault="00C74E4D" w:rsidP="00567A31">
            <w:pPr>
              <w:pStyle w:val="ad"/>
              <w:spacing w:before="0" w:beforeAutospacing="0" w:after="0" w:afterAutospacing="0"/>
              <w:rPr>
                <w:b/>
                <w:color w:val="000000"/>
              </w:rPr>
            </w:pPr>
            <w:r w:rsidRPr="00D8334E">
              <w:rPr>
                <w:b/>
                <w:color w:val="000000"/>
              </w:rPr>
              <w:t xml:space="preserve">Рекомендуемые источники </w:t>
            </w:r>
          </w:p>
          <w:p w:rsidR="00C74E4D" w:rsidRPr="00D8334E" w:rsidRDefault="00C74E4D" w:rsidP="00567A31">
            <w:pPr>
              <w:shd w:val="clear" w:color="auto" w:fill="FFFFFF"/>
              <w:jc w:val="both"/>
              <w:rPr>
                <w:color w:val="000000"/>
              </w:rPr>
            </w:pPr>
            <w:r w:rsidRPr="00D8334E">
              <w:rPr>
                <w:b/>
                <w:color w:val="000000"/>
              </w:rPr>
              <w:t>из раздела 8:</w:t>
            </w:r>
            <w:r w:rsidRPr="00D8334E">
              <w:rPr>
                <w:color w:val="000000"/>
              </w:rPr>
              <w:t xml:space="preserve"> </w:t>
            </w:r>
            <w:r w:rsidR="00D8334E" w:rsidRPr="00D8334E">
              <w:rPr>
                <w:color w:val="000000"/>
              </w:rPr>
              <w:t xml:space="preserve">4, 5, 7, 8, </w:t>
            </w:r>
            <w:r w:rsidR="004372F5">
              <w:rPr>
                <w:color w:val="000000"/>
              </w:rPr>
              <w:t>10</w:t>
            </w:r>
            <w:r w:rsidR="00D8334E" w:rsidRPr="00D8334E">
              <w:rPr>
                <w:color w:val="000000"/>
              </w:rPr>
              <w:t>.</w:t>
            </w:r>
          </w:p>
          <w:p w:rsidR="00C74E4D" w:rsidRDefault="00C74E4D" w:rsidP="00567A31">
            <w:pPr>
              <w:jc w:val="both"/>
            </w:pPr>
            <w:r w:rsidRPr="00D8334E">
              <w:rPr>
                <w:b/>
                <w:color w:val="000000"/>
              </w:rPr>
              <w:t>из раздела 9:</w:t>
            </w:r>
            <w:r w:rsidRPr="00D8334E">
              <w:rPr>
                <w:color w:val="000000"/>
              </w:rPr>
              <w:t xml:space="preserve"> </w:t>
            </w:r>
            <w:r w:rsidR="00D8334E" w:rsidRPr="00D8334E">
              <w:t>1, 2, 4, 5</w:t>
            </w:r>
            <w:r w:rsidRPr="00D8334E">
              <w:t>.</w:t>
            </w:r>
          </w:p>
          <w:p w:rsidR="008E5433" w:rsidRPr="00D8334E" w:rsidRDefault="008E5433" w:rsidP="00567A31">
            <w:pPr>
              <w:jc w:val="both"/>
            </w:pPr>
          </w:p>
        </w:tc>
        <w:tc>
          <w:tcPr>
            <w:tcW w:w="2126" w:type="dxa"/>
          </w:tcPr>
          <w:p w:rsidR="00C74E4D" w:rsidRPr="00592D83" w:rsidRDefault="00C74E4D" w:rsidP="00D8334E">
            <w:r w:rsidRPr="00592D83">
              <w:t>Решение задач, анализ судебной практики</w:t>
            </w:r>
            <w:r w:rsidR="00D8334E">
              <w:t>.</w:t>
            </w:r>
          </w:p>
        </w:tc>
      </w:tr>
      <w:tr w:rsidR="00C74E4D" w:rsidRPr="00592D83" w:rsidTr="008E5433">
        <w:tc>
          <w:tcPr>
            <w:tcW w:w="2439" w:type="dxa"/>
          </w:tcPr>
          <w:p w:rsidR="00C74E4D" w:rsidRPr="00D8334E" w:rsidRDefault="00C74E4D" w:rsidP="00567A31">
            <w:pPr>
              <w:widowControl w:val="0"/>
              <w:jc w:val="both"/>
              <w:rPr>
                <w:bCs/>
              </w:rPr>
            </w:pPr>
            <w:r w:rsidRPr="00D8334E">
              <w:t>Тема 4. Случаи свободного использования результатов интеллектуальной деятельности</w:t>
            </w:r>
          </w:p>
        </w:tc>
        <w:tc>
          <w:tcPr>
            <w:tcW w:w="6492" w:type="dxa"/>
            <w:vAlign w:val="center"/>
          </w:tcPr>
          <w:p w:rsidR="00567A31" w:rsidRPr="00D8334E" w:rsidRDefault="00567A31" w:rsidP="00567A31">
            <w:pPr>
              <w:pStyle w:val="Default"/>
              <w:tabs>
                <w:tab w:val="left" w:pos="709"/>
                <w:tab w:val="left" w:pos="993"/>
              </w:tabs>
              <w:ind w:firstLine="317"/>
            </w:pPr>
            <w:r w:rsidRPr="00D8334E">
              <w:t>Случаи свободного использования объектов авторского права. Случаи свободного использования объектов смежных прав. Случаи свободного использования объектов патентного права.</w:t>
            </w:r>
          </w:p>
          <w:p w:rsidR="00C74E4D" w:rsidRPr="00D8334E" w:rsidRDefault="00C74E4D" w:rsidP="00567A31">
            <w:pPr>
              <w:shd w:val="clear" w:color="auto" w:fill="FFFFFF"/>
              <w:jc w:val="both"/>
              <w:rPr>
                <w:b/>
                <w:color w:val="000000"/>
              </w:rPr>
            </w:pPr>
            <w:r w:rsidRPr="00D8334E">
              <w:rPr>
                <w:b/>
                <w:color w:val="000000"/>
              </w:rPr>
              <w:t>Рекомендуемые источники</w:t>
            </w:r>
          </w:p>
          <w:p w:rsidR="00C74E4D" w:rsidRPr="00D8334E" w:rsidRDefault="00C74E4D" w:rsidP="00567A31">
            <w:pPr>
              <w:shd w:val="clear" w:color="auto" w:fill="FFFFFF"/>
              <w:jc w:val="both"/>
              <w:rPr>
                <w:b/>
                <w:color w:val="000000"/>
              </w:rPr>
            </w:pPr>
            <w:r w:rsidRPr="00D8334E">
              <w:rPr>
                <w:b/>
                <w:color w:val="000000"/>
              </w:rPr>
              <w:t>из раздела 8:</w:t>
            </w:r>
            <w:r w:rsidRPr="00D8334E">
              <w:rPr>
                <w:color w:val="000000"/>
              </w:rPr>
              <w:t xml:space="preserve"> </w:t>
            </w:r>
            <w:r w:rsidR="00D8334E" w:rsidRPr="00D8334E">
              <w:rPr>
                <w:color w:val="000000"/>
              </w:rPr>
              <w:t xml:space="preserve">4, 5, 6, 7, 8, </w:t>
            </w:r>
            <w:r w:rsidR="004372F5">
              <w:rPr>
                <w:color w:val="000000"/>
              </w:rPr>
              <w:t>10</w:t>
            </w:r>
            <w:r w:rsidR="00D8334E" w:rsidRPr="00D8334E">
              <w:rPr>
                <w:color w:val="000000"/>
              </w:rPr>
              <w:t>.</w:t>
            </w:r>
          </w:p>
          <w:p w:rsidR="00C74E4D" w:rsidRDefault="00C74E4D" w:rsidP="00567A31">
            <w:pPr>
              <w:shd w:val="clear" w:color="auto" w:fill="FFFFFF"/>
              <w:jc w:val="both"/>
            </w:pPr>
            <w:r w:rsidRPr="00D8334E">
              <w:rPr>
                <w:b/>
                <w:color w:val="000000"/>
              </w:rPr>
              <w:t>из раздела 9:</w:t>
            </w:r>
            <w:r w:rsidRPr="00D8334E">
              <w:rPr>
                <w:color w:val="000000"/>
              </w:rPr>
              <w:t xml:space="preserve"> </w:t>
            </w:r>
            <w:r w:rsidR="00D8334E" w:rsidRPr="00D8334E">
              <w:t>1, 2, 4, 5</w:t>
            </w:r>
            <w:r w:rsidRPr="00D8334E">
              <w:t>.</w:t>
            </w:r>
          </w:p>
          <w:p w:rsidR="008E5433" w:rsidRPr="00D8334E" w:rsidRDefault="008E5433" w:rsidP="00567A31">
            <w:pPr>
              <w:shd w:val="clear" w:color="auto" w:fill="FFFFFF"/>
              <w:jc w:val="both"/>
              <w:rPr>
                <w:b/>
                <w:color w:val="000000"/>
              </w:rPr>
            </w:pPr>
          </w:p>
        </w:tc>
        <w:tc>
          <w:tcPr>
            <w:tcW w:w="2126" w:type="dxa"/>
          </w:tcPr>
          <w:p w:rsidR="00C74E4D" w:rsidRPr="00592D83" w:rsidRDefault="00C74E4D" w:rsidP="00B97612">
            <w:r w:rsidRPr="00592D83">
              <w:t>Решение задач, анализ судебной практики</w:t>
            </w:r>
            <w:r w:rsidR="00D8334E">
              <w:t>.</w:t>
            </w:r>
          </w:p>
        </w:tc>
      </w:tr>
      <w:tr w:rsidR="00C74E4D" w:rsidRPr="00592D83" w:rsidTr="008E5433">
        <w:tc>
          <w:tcPr>
            <w:tcW w:w="2439" w:type="dxa"/>
          </w:tcPr>
          <w:p w:rsidR="00C74E4D" w:rsidRPr="00D8334E" w:rsidRDefault="00C74E4D" w:rsidP="00567A31">
            <w:pPr>
              <w:widowControl w:val="0"/>
              <w:jc w:val="both"/>
              <w:rPr>
                <w:bCs/>
              </w:rPr>
            </w:pPr>
            <w:r w:rsidRPr="00D8334E">
              <w:t>Тема 5. Теоретические и практические аспекты охраны объектов промышленной собственности</w:t>
            </w:r>
          </w:p>
        </w:tc>
        <w:tc>
          <w:tcPr>
            <w:tcW w:w="6492" w:type="dxa"/>
          </w:tcPr>
          <w:p w:rsidR="00567A31" w:rsidRPr="00D8334E" w:rsidRDefault="00567A31" w:rsidP="00567A31">
            <w:pPr>
              <w:tabs>
                <w:tab w:val="left" w:pos="284"/>
              </w:tabs>
              <w:autoSpaceDE w:val="0"/>
              <w:autoSpaceDN w:val="0"/>
              <w:adjustRightInd w:val="0"/>
              <w:ind w:firstLine="317"/>
              <w:jc w:val="both"/>
            </w:pPr>
            <w:r w:rsidRPr="00D8334E">
              <w:t>Понятие основ патентного права. Понятие изобретения, полезной модели и промышленного образца. Принципы патентования.  Полномочные органы, осуществляющие регистрацию патентных прав. Критерии патентоспособности.</w:t>
            </w:r>
          </w:p>
          <w:p w:rsidR="00C74E4D" w:rsidRPr="00D8334E" w:rsidRDefault="00C74E4D" w:rsidP="00567A31">
            <w:pPr>
              <w:shd w:val="clear" w:color="auto" w:fill="FFFFFF"/>
              <w:jc w:val="both"/>
              <w:rPr>
                <w:b/>
                <w:color w:val="000000"/>
              </w:rPr>
            </w:pPr>
            <w:r w:rsidRPr="00D8334E">
              <w:rPr>
                <w:b/>
                <w:color w:val="000000"/>
              </w:rPr>
              <w:t>Рекомендуемые источники</w:t>
            </w:r>
          </w:p>
          <w:p w:rsidR="00C74E4D" w:rsidRPr="00D8334E" w:rsidRDefault="00C74E4D" w:rsidP="00567A31">
            <w:pPr>
              <w:shd w:val="clear" w:color="auto" w:fill="FFFFFF"/>
              <w:tabs>
                <w:tab w:val="left" w:pos="4620"/>
              </w:tabs>
              <w:jc w:val="both"/>
              <w:rPr>
                <w:b/>
                <w:color w:val="FF0000"/>
              </w:rPr>
            </w:pPr>
            <w:r w:rsidRPr="00D8334E">
              <w:rPr>
                <w:b/>
                <w:color w:val="000000"/>
              </w:rPr>
              <w:t>из раздела 8:</w:t>
            </w:r>
            <w:r w:rsidRPr="00D8334E">
              <w:rPr>
                <w:color w:val="000000"/>
              </w:rPr>
              <w:t xml:space="preserve"> </w:t>
            </w:r>
            <w:r w:rsidR="00D8334E" w:rsidRPr="00D8334E">
              <w:rPr>
                <w:color w:val="000000"/>
              </w:rPr>
              <w:t xml:space="preserve">6, 7, </w:t>
            </w:r>
            <w:r w:rsidR="004372F5">
              <w:rPr>
                <w:color w:val="000000"/>
              </w:rPr>
              <w:t>8</w:t>
            </w:r>
            <w:r w:rsidR="00D8334E" w:rsidRPr="00D8334E">
              <w:rPr>
                <w:color w:val="000000"/>
              </w:rPr>
              <w:t xml:space="preserve">, </w:t>
            </w:r>
            <w:r w:rsidR="004372F5">
              <w:rPr>
                <w:color w:val="000000"/>
              </w:rPr>
              <w:t>10</w:t>
            </w:r>
            <w:r w:rsidRPr="00D8334E">
              <w:t>.</w:t>
            </w:r>
            <w:r w:rsidRPr="00D8334E">
              <w:tab/>
            </w:r>
          </w:p>
          <w:p w:rsidR="00C74E4D" w:rsidRDefault="00C74E4D" w:rsidP="00567A31">
            <w:pPr>
              <w:tabs>
                <w:tab w:val="left" w:pos="709"/>
                <w:tab w:val="left" w:pos="993"/>
              </w:tabs>
              <w:jc w:val="both"/>
            </w:pPr>
            <w:r w:rsidRPr="00D8334E">
              <w:rPr>
                <w:b/>
                <w:color w:val="000000"/>
              </w:rPr>
              <w:t>из раздела 9:</w:t>
            </w:r>
            <w:r w:rsidRPr="00D8334E">
              <w:rPr>
                <w:color w:val="000000"/>
              </w:rPr>
              <w:t xml:space="preserve"> </w:t>
            </w:r>
            <w:r w:rsidR="00D8334E" w:rsidRPr="00D8334E">
              <w:t>1, 2, 3, 4, 5</w:t>
            </w:r>
            <w:r w:rsidRPr="00D8334E">
              <w:t>.</w:t>
            </w:r>
          </w:p>
          <w:p w:rsidR="008E5433" w:rsidRPr="00D8334E" w:rsidRDefault="008E5433" w:rsidP="00567A31">
            <w:pPr>
              <w:tabs>
                <w:tab w:val="left" w:pos="709"/>
                <w:tab w:val="left" w:pos="993"/>
              </w:tabs>
              <w:jc w:val="both"/>
              <w:rPr>
                <w:color w:val="000000"/>
              </w:rPr>
            </w:pPr>
          </w:p>
        </w:tc>
        <w:tc>
          <w:tcPr>
            <w:tcW w:w="2126" w:type="dxa"/>
          </w:tcPr>
          <w:p w:rsidR="00C74E4D" w:rsidRPr="00592D83" w:rsidRDefault="00C74E4D" w:rsidP="00B97612">
            <w:r w:rsidRPr="00592D83">
              <w:t xml:space="preserve">Решение </w:t>
            </w:r>
            <w:r w:rsidR="00D8334E">
              <w:t>задач, анализ судебной практики.</w:t>
            </w:r>
          </w:p>
        </w:tc>
      </w:tr>
      <w:tr w:rsidR="00C74E4D" w:rsidRPr="00592D83" w:rsidTr="008E5433">
        <w:tc>
          <w:tcPr>
            <w:tcW w:w="2439" w:type="dxa"/>
          </w:tcPr>
          <w:p w:rsidR="00C74E4D" w:rsidRPr="00D8334E" w:rsidRDefault="00C74E4D" w:rsidP="00567A31">
            <w:pPr>
              <w:widowControl w:val="0"/>
              <w:jc w:val="both"/>
              <w:rPr>
                <w:bCs/>
                <w:color w:val="000000"/>
              </w:rPr>
            </w:pPr>
            <w:r w:rsidRPr="00D8334E">
              <w:t>Тема 6. Правовая охрана  средств индивидуализации юридического лица, его товаров, работ, услуг в гражданском обороте</w:t>
            </w:r>
          </w:p>
        </w:tc>
        <w:tc>
          <w:tcPr>
            <w:tcW w:w="6492" w:type="dxa"/>
          </w:tcPr>
          <w:p w:rsidR="00567A31" w:rsidRPr="00D8334E" w:rsidRDefault="00567A31" w:rsidP="00567A31">
            <w:pPr>
              <w:pStyle w:val="Default"/>
              <w:tabs>
                <w:tab w:val="left" w:pos="709"/>
                <w:tab w:val="left" w:pos="993"/>
              </w:tabs>
              <w:ind w:firstLine="317"/>
              <w:jc w:val="both"/>
              <w:rPr>
                <w:bCs/>
              </w:rPr>
            </w:pPr>
            <w:r w:rsidRPr="00D8334E">
              <w:t xml:space="preserve">Споры владельцев права на товарный знак и владельцев права на фирменное наименование. Международная регистрация товарных знаков: особенности и общая характеристика. </w:t>
            </w:r>
            <w:r w:rsidRPr="00D8334E">
              <w:rPr>
                <w:bCs/>
              </w:rPr>
              <w:t>Бренд, торговая марка, товарный знак: правовая характеристика.</w:t>
            </w:r>
          </w:p>
          <w:p w:rsidR="00C74E4D" w:rsidRPr="00D8334E" w:rsidRDefault="00C74E4D" w:rsidP="00567A31">
            <w:pPr>
              <w:shd w:val="clear" w:color="auto" w:fill="FFFFFF"/>
              <w:jc w:val="both"/>
              <w:rPr>
                <w:b/>
                <w:color w:val="000000"/>
              </w:rPr>
            </w:pPr>
            <w:r w:rsidRPr="00D8334E">
              <w:rPr>
                <w:b/>
                <w:color w:val="000000"/>
              </w:rPr>
              <w:t>Рекомендуемые источники</w:t>
            </w:r>
          </w:p>
          <w:p w:rsidR="00C74E4D" w:rsidRPr="00D8334E" w:rsidRDefault="00C74E4D" w:rsidP="00567A31">
            <w:pPr>
              <w:shd w:val="clear" w:color="auto" w:fill="FFFFFF"/>
              <w:jc w:val="both"/>
              <w:rPr>
                <w:b/>
                <w:color w:val="000000"/>
              </w:rPr>
            </w:pPr>
            <w:r w:rsidRPr="00D8334E">
              <w:rPr>
                <w:b/>
                <w:color w:val="000000"/>
              </w:rPr>
              <w:t>из раздела 8:</w:t>
            </w:r>
            <w:r w:rsidRPr="00D8334E">
              <w:rPr>
                <w:color w:val="000000"/>
              </w:rPr>
              <w:t xml:space="preserve"> </w:t>
            </w:r>
            <w:r w:rsidR="00D8334E" w:rsidRPr="00D8334E">
              <w:rPr>
                <w:color w:val="000000"/>
              </w:rPr>
              <w:t xml:space="preserve">2, 3, 6, 7, </w:t>
            </w:r>
            <w:r w:rsidR="004372F5">
              <w:rPr>
                <w:color w:val="000000"/>
              </w:rPr>
              <w:t>8</w:t>
            </w:r>
            <w:r w:rsidR="00D8334E" w:rsidRPr="00D8334E">
              <w:rPr>
                <w:color w:val="000000"/>
              </w:rPr>
              <w:t xml:space="preserve">, </w:t>
            </w:r>
            <w:r w:rsidR="004372F5">
              <w:rPr>
                <w:color w:val="000000"/>
              </w:rPr>
              <w:t xml:space="preserve">9, </w:t>
            </w:r>
            <w:r w:rsidR="00D8334E" w:rsidRPr="00D8334E">
              <w:rPr>
                <w:color w:val="000000"/>
              </w:rPr>
              <w:t>10</w:t>
            </w:r>
            <w:r w:rsidRPr="00D8334E">
              <w:t>.</w:t>
            </w:r>
          </w:p>
          <w:p w:rsidR="00C74E4D" w:rsidRDefault="00C74E4D" w:rsidP="00567A31">
            <w:pPr>
              <w:tabs>
                <w:tab w:val="left" w:pos="709"/>
                <w:tab w:val="left" w:pos="993"/>
              </w:tabs>
              <w:jc w:val="both"/>
            </w:pPr>
            <w:r w:rsidRPr="00D8334E">
              <w:rPr>
                <w:b/>
                <w:color w:val="000000"/>
              </w:rPr>
              <w:t>из раздела 9:</w:t>
            </w:r>
            <w:r w:rsidRPr="00D8334E">
              <w:rPr>
                <w:color w:val="000000"/>
              </w:rPr>
              <w:t xml:space="preserve"> </w:t>
            </w:r>
            <w:r w:rsidR="00D8334E" w:rsidRPr="00D8334E">
              <w:t>1, 2, 3, 4, 5</w:t>
            </w:r>
            <w:r w:rsidR="004372F5">
              <w:t>, 6</w:t>
            </w:r>
            <w:r w:rsidRPr="00D8334E">
              <w:t>.</w:t>
            </w:r>
          </w:p>
          <w:p w:rsidR="008E5433" w:rsidRPr="00D8334E" w:rsidRDefault="008E5433" w:rsidP="00567A31">
            <w:pPr>
              <w:tabs>
                <w:tab w:val="left" w:pos="709"/>
                <w:tab w:val="left" w:pos="993"/>
              </w:tabs>
              <w:jc w:val="both"/>
              <w:rPr>
                <w:rFonts w:eastAsia="Calibri"/>
              </w:rPr>
            </w:pPr>
          </w:p>
        </w:tc>
        <w:tc>
          <w:tcPr>
            <w:tcW w:w="2126" w:type="dxa"/>
          </w:tcPr>
          <w:p w:rsidR="00C74E4D" w:rsidRDefault="00C74E4D" w:rsidP="00B97612">
            <w:r w:rsidRPr="003E3E3D">
              <w:t>Решение задач, анализ судебной практики</w:t>
            </w:r>
            <w:r w:rsidR="00D8334E">
              <w:t>.</w:t>
            </w:r>
            <w:r w:rsidRPr="003E3E3D">
              <w:t xml:space="preserve"> </w:t>
            </w:r>
          </w:p>
        </w:tc>
      </w:tr>
      <w:tr w:rsidR="00C74E4D" w:rsidRPr="00592D83" w:rsidTr="008E5433">
        <w:tc>
          <w:tcPr>
            <w:tcW w:w="2439" w:type="dxa"/>
          </w:tcPr>
          <w:p w:rsidR="00C74E4D" w:rsidRPr="00D8334E" w:rsidRDefault="00C74E4D" w:rsidP="00567A31">
            <w:pPr>
              <w:widowControl w:val="0"/>
              <w:jc w:val="both"/>
              <w:rPr>
                <w:bCs/>
                <w:color w:val="000000"/>
              </w:rPr>
            </w:pPr>
            <w:r w:rsidRPr="00D8334E">
              <w:rPr>
                <w:bCs/>
              </w:rPr>
              <w:t xml:space="preserve">Тема 7. Таможенное регулирование экспорта/импорта товаров, в состав которых входит исключительное право. </w:t>
            </w:r>
          </w:p>
        </w:tc>
        <w:tc>
          <w:tcPr>
            <w:tcW w:w="6492" w:type="dxa"/>
          </w:tcPr>
          <w:p w:rsidR="00567A31" w:rsidRPr="00D8334E" w:rsidRDefault="00567A31" w:rsidP="00567A31">
            <w:pPr>
              <w:pStyle w:val="a4"/>
              <w:tabs>
                <w:tab w:val="left" w:pos="0"/>
                <w:tab w:val="left" w:pos="851"/>
                <w:tab w:val="left" w:pos="993"/>
                <w:tab w:val="left" w:pos="1134"/>
              </w:tabs>
              <w:autoSpaceDE w:val="0"/>
              <w:autoSpaceDN w:val="0"/>
              <w:adjustRightInd w:val="0"/>
              <w:ind w:left="0"/>
              <w:contextualSpacing w:val="0"/>
              <w:jc w:val="both"/>
            </w:pPr>
            <w:r w:rsidRPr="00D8334E">
              <w:t>Понятие импорта и экспорта в доктрине и законодательстве. Понятие, виды лицензионных платежей и ответственность за их несвоевременную оплату\неоплату. Механизмы контроля за движением облагаемых таможенными пошлинами объектов через границу. Способы определения таможенной стоимости исключительных прав, в том числе с точки зрения противодействия ее занижению</w:t>
            </w:r>
          </w:p>
          <w:p w:rsidR="00C74E4D" w:rsidRPr="00D8334E" w:rsidRDefault="00C74E4D" w:rsidP="00567A31">
            <w:pPr>
              <w:shd w:val="clear" w:color="auto" w:fill="FFFFFF"/>
              <w:jc w:val="both"/>
              <w:rPr>
                <w:b/>
                <w:color w:val="000000"/>
              </w:rPr>
            </w:pPr>
            <w:r w:rsidRPr="00D8334E">
              <w:rPr>
                <w:b/>
                <w:color w:val="000000"/>
              </w:rPr>
              <w:t>Рекомендуемые источники</w:t>
            </w:r>
          </w:p>
          <w:p w:rsidR="00C74E4D" w:rsidRPr="00D8334E" w:rsidRDefault="00C74E4D" w:rsidP="00567A31">
            <w:pPr>
              <w:shd w:val="clear" w:color="auto" w:fill="FFFFFF"/>
              <w:jc w:val="both"/>
              <w:rPr>
                <w:b/>
                <w:color w:val="000000"/>
              </w:rPr>
            </w:pPr>
            <w:r w:rsidRPr="00D8334E">
              <w:rPr>
                <w:b/>
                <w:color w:val="000000"/>
              </w:rPr>
              <w:t>из раздела 8:</w:t>
            </w:r>
            <w:r w:rsidRPr="00D8334E">
              <w:rPr>
                <w:color w:val="000000"/>
              </w:rPr>
              <w:t xml:space="preserve"> </w:t>
            </w:r>
            <w:r w:rsidR="00D8334E" w:rsidRPr="00D8334E">
              <w:rPr>
                <w:color w:val="000000"/>
              </w:rPr>
              <w:t xml:space="preserve">6, 7, 8, </w:t>
            </w:r>
            <w:r w:rsidR="004372F5">
              <w:rPr>
                <w:color w:val="000000"/>
              </w:rPr>
              <w:t>10</w:t>
            </w:r>
            <w:r w:rsidRPr="00D8334E">
              <w:t>.</w:t>
            </w:r>
          </w:p>
          <w:p w:rsidR="00C74E4D" w:rsidRDefault="00C74E4D" w:rsidP="00567A31">
            <w:pPr>
              <w:tabs>
                <w:tab w:val="left" w:pos="709"/>
                <w:tab w:val="left" w:pos="993"/>
              </w:tabs>
              <w:jc w:val="both"/>
            </w:pPr>
            <w:r w:rsidRPr="00D8334E">
              <w:rPr>
                <w:b/>
                <w:color w:val="000000"/>
              </w:rPr>
              <w:t>из раздела 9:</w:t>
            </w:r>
            <w:r w:rsidRPr="00D8334E">
              <w:rPr>
                <w:color w:val="000000"/>
              </w:rPr>
              <w:t xml:space="preserve"> </w:t>
            </w:r>
            <w:r w:rsidR="00D8334E" w:rsidRPr="00D8334E">
              <w:t>1, 2, 3, 4, 5</w:t>
            </w:r>
            <w:r w:rsidR="004372F5">
              <w:t>, 6</w:t>
            </w:r>
            <w:r w:rsidRPr="00D8334E">
              <w:t>.</w:t>
            </w:r>
          </w:p>
          <w:p w:rsidR="008E5433" w:rsidRPr="00D8334E" w:rsidRDefault="008E5433" w:rsidP="00567A31">
            <w:pPr>
              <w:tabs>
                <w:tab w:val="left" w:pos="709"/>
                <w:tab w:val="left" w:pos="993"/>
              </w:tabs>
              <w:jc w:val="both"/>
              <w:rPr>
                <w:rFonts w:eastAsia="Calibri"/>
              </w:rPr>
            </w:pPr>
          </w:p>
        </w:tc>
        <w:tc>
          <w:tcPr>
            <w:tcW w:w="2126" w:type="dxa"/>
          </w:tcPr>
          <w:p w:rsidR="00C74E4D" w:rsidRDefault="00C74E4D" w:rsidP="00B97612">
            <w:r w:rsidRPr="003E3E3D">
              <w:t>Решение задач, анализ судебной практики</w:t>
            </w:r>
            <w:r w:rsidR="00D8334E">
              <w:t>.</w:t>
            </w:r>
          </w:p>
        </w:tc>
      </w:tr>
      <w:tr w:rsidR="00C74E4D" w:rsidRPr="00592D83" w:rsidTr="008E5433">
        <w:tc>
          <w:tcPr>
            <w:tcW w:w="2439" w:type="dxa"/>
          </w:tcPr>
          <w:p w:rsidR="00C74E4D" w:rsidRPr="00D8334E" w:rsidRDefault="00C74E4D" w:rsidP="00567A31">
            <w:pPr>
              <w:widowControl w:val="0"/>
              <w:jc w:val="both"/>
              <w:rPr>
                <w:bCs/>
                <w:color w:val="000000"/>
              </w:rPr>
            </w:pPr>
            <w:r w:rsidRPr="00D8334E">
              <w:rPr>
                <w:bCs/>
              </w:rPr>
              <w:t>Тема 8. Исчерпание прав на результаты интеллектуальной деятельности и средства индивидуализации</w:t>
            </w:r>
          </w:p>
        </w:tc>
        <w:tc>
          <w:tcPr>
            <w:tcW w:w="6492" w:type="dxa"/>
          </w:tcPr>
          <w:p w:rsidR="00C74E4D" w:rsidRPr="00D8334E" w:rsidRDefault="00567A31" w:rsidP="00567A31">
            <w:pPr>
              <w:pStyle w:val="a4"/>
              <w:tabs>
                <w:tab w:val="left" w:pos="851"/>
                <w:tab w:val="left" w:pos="993"/>
              </w:tabs>
              <w:ind w:left="0"/>
              <w:contextualSpacing w:val="0"/>
              <w:jc w:val="both"/>
            </w:pPr>
            <w:r w:rsidRPr="00D8334E">
              <w:t>Принцип территориального и международного исчерпания прав: соотношения. Доктрина первой продажи: общая правовая характеристика.</w:t>
            </w:r>
          </w:p>
          <w:p w:rsidR="00C74E4D" w:rsidRPr="00D8334E" w:rsidRDefault="00C74E4D" w:rsidP="00567A31">
            <w:pPr>
              <w:shd w:val="clear" w:color="auto" w:fill="FFFFFF"/>
              <w:jc w:val="both"/>
              <w:rPr>
                <w:b/>
                <w:color w:val="000000"/>
              </w:rPr>
            </w:pPr>
            <w:r w:rsidRPr="00D8334E">
              <w:rPr>
                <w:b/>
                <w:color w:val="000000"/>
              </w:rPr>
              <w:t>Рекомендуемые источники</w:t>
            </w:r>
          </w:p>
          <w:p w:rsidR="00C74E4D" w:rsidRPr="00D8334E" w:rsidRDefault="00C74E4D" w:rsidP="00567A31">
            <w:pPr>
              <w:shd w:val="clear" w:color="auto" w:fill="FFFFFF"/>
              <w:jc w:val="both"/>
              <w:rPr>
                <w:b/>
                <w:color w:val="000000"/>
              </w:rPr>
            </w:pPr>
            <w:r w:rsidRPr="00D8334E">
              <w:rPr>
                <w:b/>
                <w:color w:val="000000"/>
              </w:rPr>
              <w:t>из раздела 8:</w:t>
            </w:r>
            <w:r w:rsidRPr="00D8334E">
              <w:rPr>
                <w:color w:val="000000"/>
              </w:rPr>
              <w:t xml:space="preserve"> </w:t>
            </w:r>
            <w:r w:rsidR="00D8334E" w:rsidRPr="00D8334E">
              <w:rPr>
                <w:color w:val="000000"/>
              </w:rPr>
              <w:t xml:space="preserve">6, 7, 8, </w:t>
            </w:r>
            <w:r w:rsidR="004372F5">
              <w:rPr>
                <w:color w:val="000000"/>
              </w:rPr>
              <w:t>10</w:t>
            </w:r>
            <w:r w:rsidRPr="00D8334E">
              <w:t>.</w:t>
            </w:r>
          </w:p>
          <w:p w:rsidR="00C74E4D" w:rsidRDefault="00C74E4D" w:rsidP="004372F5">
            <w:pPr>
              <w:tabs>
                <w:tab w:val="left" w:pos="709"/>
                <w:tab w:val="left" w:pos="993"/>
              </w:tabs>
              <w:jc w:val="both"/>
            </w:pPr>
            <w:r w:rsidRPr="00D8334E">
              <w:rPr>
                <w:b/>
                <w:color w:val="000000"/>
              </w:rPr>
              <w:t>из раздела 9:</w:t>
            </w:r>
            <w:r w:rsidRPr="00D8334E">
              <w:rPr>
                <w:color w:val="000000"/>
              </w:rPr>
              <w:t xml:space="preserve"> </w:t>
            </w:r>
            <w:r w:rsidR="00D8334E" w:rsidRPr="00D8334E">
              <w:t>1, 2, 3, 4, 5</w:t>
            </w:r>
            <w:r w:rsidR="00F30892">
              <w:t>,</w:t>
            </w:r>
            <w:r w:rsidR="004372F5">
              <w:t xml:space="preserve"> 6</w:t>
            </w:r>
            <w:r w:rsidRPr="00D8334E">
              <w:t>.</w:t>
            </w:r>
          </w:p>
          <w:p w:rsidR="008E5433" w:rsidRPr="00D8334E" w:rsidRDefault="008E5433" w:rsidP="004372F5">
            <w:pPr>
              <w:tabs>
                <w:tab w:val="left" w:pos="709"/>
                <w:tab w:val="left" w:pos="993"/>
              </w:tabs>
              <w:jc w:val="both"/>
              <w:rPr>
                <w:rFonts w:eastAsia="Calibri"/>
              </w:rPr>
            </w:pPr>
          </w:p>
        </w:tc>
        <w:tc>
          <w:tcPr>
            <w:tcW w:w="2126" w:type="dxa"/>
          </w:tcPr>
          <w:p w:rsidR="00C74E4D" w:rsidRDefault="00C74E4D" w:rsidP="00B97612">
            <w:r w:rsidRPr="003E3E3D">
              <w:t>Решение задач, анализ судебной практики</w:t>
            </w:r>
            <w:r w:rsidR="00D8334E">
              <w:t>.</w:t>
            </w:r>
            <w:r w:rsidRPr="003E3E3D">
              <w:t xml:space="preserve"> </w:t>
            </w:r>
          </w:p>
        </w:tc>
      </w:tr>
    </w:tbl>
    <w:p w:rsidR="00B97612" w:rsidRDefault="00B97612" w:rsidP="00B97612">
      <w:pPr>
        <w:ind w:firstLine="709"/>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rsidR="00B97612" w:rsidRPr="005532E3" w:rsidRDefault="00B97612" w:rsidP="00B97612">
      <w:pPr>
        <w:ind w:firstLine="709"/>
        <w:jc w:val="both"/>
        <w:rPr>
          <w:b/>
          <w:bCs/>
          <w:sz w:val="28"/>
          <w:szCs w:val="28"/>
        </w:rPr>
      </w:pPr>
    </w:p>
    <w:p w:rsidR="00B97612" w:rsidRDefault="00B97612" w:rsidP="00B97612">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B97612" w:rsidRPr="00D473EE" w:rsidRDefault="00B97612" w:rsidP="00B97612">
      <w:pPr>
        <w:jc w:val="center"/>
        <w:rPr>
          <w:i/>
          <w:sz w:val="28"/>
          <w:u w:val="single"/>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6480"/>
        <w:gridCol w:w="2410"/>
      </w:tblGrid>
      <w:tr w:rsidR="00B97612" w:rsidRPr="002F40A7" w:rsidTr="00CD35D9">
        <w:trPr>
          <w:jc w:val="center"/>
        </w:trPr>
        <w:tc>
          <w:tcPr>
            <w:tcW w:w="2162" w:type="dxa"/>
            <w:shd w:val="clear" w:color="auto" w:fill="auto"/>
          </w:tcPr>
          <w:p w:rsidR="00B97612" w:rsidRPr="002F40A7" w:rsidRDefault="00B97612" w:rsidP="00B97612">
            <w:pPr>
              <w:keepNext/>
              <w:ind w:firstLine="517"/>
              <w:jc w:val="both"/>
            </w:pPr>
            <w:r w:rsidRPr="002F40A7">
              <w:rPr>
                <w:b/>
                <w:sz w:val="22"/>
                <w:szCs w:val="22"/>
              </w:rPr>
              <w:t>Наименование тем дисциплины</w:t>
            </w:r>
          </w:p>
        </w:tc>
        <w:tc>
          <w:tcPr>
            <w:tcW w:w="6480" w:type="dxa"/>
            <w:shd w:val="clear" w:color="auto" w:fill="auto"/>
          </w:tcPr>
          <w:p w:rsidR="00B97612" w:rsidRPr="002F40A7" w:rsidRDefault="00B97612" w:rsidP="00B97612">
            <w:pPr>
              <w:keepNext/>
              <w:ind w:firstLine="709"/>
              <w:jc w:val="both"/>
              <w:rPr>
                <w:b/>
              </w:rPr>
            </w:pPr>
            <w:r w:rsidRPr="002F40A7">
              <w:rPr>
                <w:b/>
                <w:sz w:val="22"/>
                <w:szCs w:val="22"/>
              </w:rPr>
              <w:t xml:space="preserve">Перечень вопросов, отводимых на самостоятельное освоение </w:t>
            </w:r>
          </w:p>
        </w:tc>
        <w:tc>
          <w:tcPr>
            <w:tcW w:w="2410" w:type="dxa"/>
          </w:tcPr>
          <w:p w:rsidR="00B97612" w:rsidRPr="002F40A7" w:rsidRDefault="00B97612" w:rsidP="00B97612">
            <w:pPr>
              <w:keepNext/>
              <w:jc w:val="both"/>
              <w:rPr>
                <w:b/>
              </w:rPr>
            </w:pPr>
            <w:r w:rsidRPr="002F40A7">
              <w:rPr>
                <w:b/>
                <w:sz w:val="22"/>
                <w:szCs w:val="22"/>
              </w:rPr>
              <w:t>Формы внеаудиторной самостоятельной работы</w:t>
            </w:r>
          </w:p>
        </w:tc>
      </w:tr>
      <w:tr w:rsidR="006631CD" w:rsidRPr="002F40A7" w:rsidTr="00CD35D9">
        <w:trPr>
          <w:jc w:val="center"/>
        </w:trPr>
        <w:tc>
          <w:tcPr>
            <w:tcW w:w="2162" w:type="dxa"/>
            <w:shd w:val="clear" w:color="auto" w:fill="auto"/>
          </w:tcPr>
          <w:p w:rsidR="006631CD" w:rsidRPr="00C74E4D" w:rsidRDefault="006631CD" w:rsidP="002E1F86">
            <w:pPr>
              <w:ind w:firstLine="35"/>
              <w:jc w:val="both"/>
              <w:rPr>
                <w:bCs/>
              </w:rPr>
            </w:pPr>
            <w:r>
              <w:t xml:space="preserve">Тема 1. </w:t>
            </w:r>
            <w:r w:rsidRPr="00C74E4D">
              <w:t xml:space="preserve">Понятие, признаки и виды объектов интеллектуальной собственности </w:t>
            </w:r>
          </w:p>
          <w:p w:rsidR="006631CD" w:rsidRPr="00C74E4D" w:rsidRDefault="006631CD" w:rsidP="002E1F86">
            <w:pPr>
              <w:widowControl w:val="0"/>
              <w:jc w:val="both"/>
            </w:pPr>
          </w:p>
        </w:tc>
        <w:tc>
          <w:tcPr>
            <w:tcW w:w="6480" w:type="dxa"/>
            <w:shd w:val="clear" w:color="auto" w:fill="auto"/>
          </w:tcPr>
          <w:p w:rsidR="006631CD" w:rsidRPr="006631CD" w:rsidRDefault="006631CD" w:rsidP="006631CD">
            <w:pPr>
              <w:shd w:val="clear" w:color="auto" w:fill="FFFFFF"/>
              <w:tabs>
                <w:tab w:val="left" w:pos="0"/>
                <w:tab w:val="left" w:pos="851"/>
                <w:tab w:val="left" w:pos="993"/>
              </w:tabs>
              <w:ind w:firstLine="269"/>
              <w:jc w:val="both"/>
            </w:pPr>
            <w:r w:rsidRPr="006631CD">
              <w:rPr>
                <w:bCs/>
              </w:rPr>
              <w:t xml:space="preserve">История развития права интеллектуальной собственности на международном и национальном уровнях. </w:t>
            </w:r>
          </w:p>
          <w:p w:rsidR="006631CD" w:rsidRPr="006631CD" w:rsidRDefault="008E5433" w:rsidP="006631CD">
            <w:pPr>
              <w:tabs>
                <w:tab w:val="left" w:pos="851"/>
              </w:tabs>
              <w:ind w:firstLine="269"/>
              <w:jc w:val="both"/>
            </w:pPr>
            <w:r>
              <w:t xml:space="preserve">Классификация </w:t>
            </w:r>
            <w:r w:rsidR="006631CD" w:rsidRPr="006631CD">
              <w:t>объектов интеллектуальной собственности.</w:t>
            </w:r>
          </w:p>
          <w:p w:rsidR="006631CD" w:rsidRPr="006631CD" w:rsidRDefault="006631CD" w:rsidP="006631CD">
            <w:pPr>
              <w:tabs>
                <w:tab w:val="left" w:pos="851"/>
              </w:tabs>
              <w:ind w:firstLine="269"/>
              <w:rPr>
                <w:bCs/>
              </w:rPr>
            </w:pPr>
            <w:r w:rsidRPr="006631CD">
              <w:rPr>
                <w:bCs/>
              </w:rPr>
              <w:t xml:space="preserve">Соотношение режима патентной охраны и режима охраны в качестве ноу – хау. </w:t>
            </w:r>
          </w:p>
          <w:p w:rsidR="006631CD" w:rsidRPr="006631CD" w:rsidRDefault="006631CD" w:rsidP="006631CD">
            <w:pPr>
              <w:shd w:val="clear" w:color="auto" w:fill="FFFFFF"/>
              <w:tabs>
                <w:tab w:val="left" w:pos="0"/>
                <w:tab w:val="left" w:pos="851"/>
                <w:tab w:val="left" w:pos="993"/>
              </w:tabs>
              <w:ind w:firstLine="269"/>
              <w:jc w:val="both"/>
            </w:pPr>
            <w:r w:rsidRPr="006631CD">
              <w:t>Основные направления деятельности ВТО в области охраны интеллектуальной собственности.</w:t>
            </w:r>
          </w:p>
        </w:tc>
        <w:tc>
          <w:tcPr>
            <w:tcW w:w="2410" w:type="dxa"/>
          </w:tcPr>
          <w:p w:rsidR="006631CD" w:rsidRPr="002F40A7" w:rsidRDefault="006631CD" w:rsidP="006631CD">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6631CD" w:rsidRPr="002F40A7" w:rsidTr="00CD35D9">
        <w:trPr>
          <w:jc w:val="center"/>
        </w:trPr>
        <w:tc>
          <w:tcPr>
            <w:tcW w:w="2162" w:type="dxa"/>
            <w:shd w:val="clear" w:color="auto" w:fill="auto"/>
          </w:tcPr>
          <w:p w:rsidR="006631CD" w:rsidRPr="00C74E4D" w:rsidRDefault="006631CD" w:rsidP="002E1F86">
            <w:pPr>
              <w:widowControl w:val="0"/>
              <w:jc w:val="both"/>
            </w:pPr>
            <w:r>
              <w:rPr>
                <w:bCs/>
              </w:rPr>
              <w:t xml:space="preserve">Тема 2. </w:t>
            </w:r>
            <w:r w:rsidRPr="00C74E4D">
              <w:rPr>
                <w:bCs/>
              </w:rPr>
              <w:t>Интеллектуальные права на результаты интеллектуальной деятельности: общая правовая характеристика</w:t>
            </w:r>
          </w:p>
        </w:tc>
        <w:tc>
          <w:tcPr>
            <w:tcW w:w="6480" w:type="dxa"/>
            <w:shd w:val="clear" w:color="auto" w:fill="auto"/>
          </w:tcPr>
          <w:p w:rsidR="006631CD" w:rsidRPr="006631CD" w:rsidRDefault="006631CD" w:rsidP="006631CD">
            <w:pPr>
              <w:tabs>
                <w:tab w:val="left" w:pos="851"/>
                <w:tab w:val="left" w:pos="993"/>
              </w:tabs>
              <w:ind w:firstLine="269"/>
              <w:jc w:val="both"/>
            </w:pPr>
            <w:r w:rsidRPr="006631CD">
              <w:t>Право авторства: основная характеристика.</w:t>
            </w:r>
          </w:p>
          <w:p w:rsidR="006631CD" w:rsidRPr="006631CD" w:rsidRDefault="006631CD" w:rsidP="006631CD">
            <w:pPr>
              <w:tabs>
                <w:tab w:val="left" w:pos="851"/>
                <w:tab w:val="left" w:pos="993"/>
              </w:tabs>
              <w:ind w:firstLine="269"/>
              <w:jc w:val="both"/>
            </w:pPr>
            <w:r w:rsidRPr="006631CD">
              <w:t>Право на неприкосновенность произведения, возможности предоставления согласия автора на внесение изменений, дополнений, искажений в произведение</w:t>
            </w:r>
          </w:p>
          <w:p w:rsidR="006631CD" w:rsidRPr="006631CD" w:rsidRDefault="006631CD" w:rsidP="006631CD">
            <w:pPr>
              <w:tabs>
                <w:tab w:val="left" w:pos="851"/>
                <w:tab w:val="left" w:pos="993"/>
              </w:tabs>
              <w:ind w:firstLine="269"/>
              <w:jc w:val="both"/>
            </w:pPr>
            <w:r w:rsidRPr="006631CD">
              <w:t>Личные неимущественные права на объекты патентных прав.</w:t>
            </w:r>
          </w:p>
        </w:tc>
        <w:tc>
          <w:tcPr>
            <w:tcW w:w="2410" w:type="dxa"/>
          </w:tcPr>
          <w:p w:rsidR="006631CD" w:rsidRPr="002F40A7" w:rsidRDefault="006631CD" w:rsidP="006631CD">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6631CD" w:rsidRPr="002F40A7" w:rsidTr="00CD35D9">
        <w:trPr>
          <w:jc w:val="center"/>
        </w:trPr>
        <w:tc>
          <w:tcPr>
            <w:tcW w:w="2162" w:type="dxa"/>
            <w:shd w:val="clear" w:color="auto" w:fill="auto"/>
          </w:tcPr>
          <w:p w:rsidR="006631CD" w:rsidRPr="00C74E4D" w:rsidRDefault="006631CD" w:rsidP="002E1F86">
            <w:pPr>
              <w:widowControl w:val="0"/>
              <w:jc w:val="both"/>
            </w:pPr>
            <w:r>
              <w:rPr>
                <w:bCs/>
              </w:rPr>
              <w:t xml:space="preserve">Тема 3. </w:t>
            </w:r>
            <w:r w:rsidRPr="00C74E4D">
              <w:rPr>
                <w:bCs/>
              </w:rPr>
              <w:t>Способы распоряжения интеллектуальными правами на результаты интеллектуальной деятельности</w:t>
            </w:r>
          </w:p>
        </w:tc>
        <w:tc>
          <w:tcPr>
            <w:tcW w:w="6480" w:type="dxa"/>
            <w:shd w:val="clear" w:color="auto" w:fill="auto"/>
          </w:tcPr>
          <w:p w:rsidR="006631CD" w:rsidRPr="006631CD" w:rsidRDefault="006631CD" w:rsidP="006631CD">
            <w:pPr>
              <w:tabs>
                <w:tab w:val="left" w:pos="709"/>
                <w:tab w:val="left" w:pos="993"/>
              </w:tabs>
              <w:ind w:firstLine="269"/>
              <w:jc w:val="both"/>
              <w:rPr>
                <w:bCs/>
              </w:rPr>
            </w:pPr>
            <w:r w:rsidRPr="006631CD">
              <w:rPr>
                <w:bCs/>
              </w:rPr>
              <w:t>Понятие и признаки договора об отчуждении исключительного права.</w:t>
            </w:r>
          </w:p>
          <w:p w:rsidR="006631CD" w:rsidRPr="006631CD" w:rsidRDefault="006631CD" w:rsidP="006631CD">
            <w:pPr>
              <w:tabs>
                <w:tab w:val="left" w:pos="709"/>
                <w:tab w:val="left" w:pos="993"/>
              </w:tabs>
              <w:ind w:firstLine="269"/>
              <w:jc w:val="both"/>
            </w:pPr>
            <w:r w:rsidRPr="006631CD">
              <w:t>Исключительная и неисключительная лицензия.</w:t>
            </w:r>
          </w:p>
          <w:p w:rsidR="006631CD" w:rsidRPr="006631CD" w:rsidRDefault="006631CD" w:rsidP="006631CD">
            <w:pPr>
              <w:tabs>
                <w:tab w:val="left" w:pos="709"/>
                <w:tab w:val="left" w:pos="993"/>
              </w:tabs>
              <w:ind w:firstLine="269"/>
              <w:jc w:val="both"/>
            </w:pPr>
            <w:r w:rsidRPr="006631CD">
              <w:t>Существенные условия лицензионного договора.</w:t>
            </w:r>
          </w:p>
          <w:p w:rsidR="006631CD" w:rsidRPr="006631CD" w:rsidRDefault="006631CD" w:rsidP="006631CD">
            <w:pPr>
              <w:tabs>
                <w:tab w:val="left" w:pos="709"/>
                <w:tab w:val="left" w:pos="993"/>
              </w:tabs>
              <w:ind w:firstLine="269"/>
              <w:jc w:val="both"/>
            </w:pPr>
            <w:r w:rsidRPr="006631CD">
              <w:t>Классификация договоров, действующих в сфере авторского права.</w:t>
            </w:r>
          </w:p>
          <w:p w:rsidR="006631CD" w:rsidRPr="006631CD" w:rsidRDefault="006631CD" w:rsidP="006631CD">
            <w:pPr>
              <w:tabs>
                <w:tab w:val="left" w:pos="709"/>
                <w:tab w:val="left" w:pos="993"/>
              </w:tabs>
              <w:ind w:firstLine="269"/>
              <w:jc w:val="both"/>
            </w:pPr>
            <w:r w:rsidRPr="006631CD">
              <w:t>Классификация договоров, действующих в сфере патентного права.</w:t>
            </w:r>
          </w:p>
          <w:p w:rsidR="006631CD" w:rsidRPr="006631CD" w:rsidRDefault="006631CD" w:rsidP="006631CD">
            <w:pPr>
              <w:keepNext/>
              <w:ind w:firstLine="269"/>
            </w:pPr>
          </w:p>
        </w:tc>
        <w:tc>
          <w:tcPr>
            <w:tcW w:w="2410" w:type="dxa"/>
          </w:tcPr>
          <w:p w:rsidR="006631CD" w:rsidRPr="002F40A7" w:rsidRDefault="006631CD" w:rsidP="006631CD">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6631CD" w:rsidRPr="002F40A7" w:rsidTr="00CD35D9">
        <w:trPr>
          <w:jc w:val="center"/>
        </w:trPr>
        <w:tc>
          <w:tcPr>
            <w:tcW w:w="2162" w:type="dxa"/>
            <w:shd w:val="clear" w:color="auto" w:fill="auto"/>
          </w:tcPr>
          <w:p w:rsidR="006631CD" w:rsidRPr="00C74E4D" w:rsidRDefault="006631CD" w:rsidP="002E1F86">
            <w:pPr>
              <w:widowControl w:val="0"/>
              <w:jc w:val="both"/>
              <w:rPr>
                <w:bCs/>
              </w:rPr>
            </w:pPr>
            <w:r>
              <w:t xml:space="preserve">Тема 4. </w:t>
            </w:r>
            <w:r w:rsidRPr="00C74E4D">
              <w:t>Случаи свободного использования результатов интеллектуальной деятельности</w:t>
            </w:r>
          </w:p>
        </w:tc>
        <w:tc>
          <w:tcPr>
            <w:tcW w:w="6480" w:type="dxa"/>
            <w:shd w:val="clear" w:color="auto" w:fill="auto"/>
          </w:tcPr>
          <w:p w:rsidR="006631CD" w:rsidRPr="006631CD" w:rsidRDefault="006631CD" w:rsidP="006631CD">
            <w:pPr>
              <w:shd w:val="clear" w:color="auto" w:fill="FFFFFF"/>
              <w:tabs>
                <w:tab w:val="left" w:pos="0"/>
                <w:tab w:val="left" w:pos="709"/>
                <w:tab w:val="left" w:pos="851"/>
              </w:tabs>
              <w:ind w:firstLine="269"/>
              <w:jc w:val="both"/>
            </w:pPr>
            <w:r w:rsidRPr="006631CD">
              <w:rPr>
                <w:bCs/>
              </w:rPr>
              <w:t xml:space="preserve">Распространение оригинала или экземпляров опубликованного произведения. </w:t>
            </w:r>
          </w:p>
          <w:p w:rsidR="006631CD" w:rsidRPr="006631CD" w:rsidRDefault="006631CD" w:rsidP="006631CD">
            <w:pPr>
              <w:shd w:val="clear" w:color="auto" w:fill="FFFFFF"/>
              <w:tabs>
                <w:tab w:val="left" w:pos="0"/>
                <w:tab w:val="left" w:pos="709"/>
                <w:tab w:val="left" w:pos="851"/>
              </w:tabs>
              <w:ind w:firstLine="269"/>
              <w:jc w:val="both"/>
            </w:pPr>
            <w:r w:rsidRPr="006631CD">
              <w:t xml:space="preserve">Воспроизведение произведения в личных целях: пределы допустимости. </w:t>
            </w:r>
          </w:p>
          <w:p w:rsidR="006631CD" w:rsidRPr="006631CD" w:rsidRDefault="006631CD" w:rsidP="006631CD">
            <w:pPr>
              <w:shd w:val="clear" w:color="auto" w:fill="FFFFFF"/>
              <w:tabs>
                <w:tab w:val="left" w:pos="0"/>
                <w:tab w:val="left" w:pos="709"/>
                <w:tab w:val="left" w:pos="851"/>
              </w:tabs>
              <w:ind w:firstLine="269"/>
              <w:jc w:val="both"/>
            </w:pPr>
            <w:r w:rsidRPr="006631CD">
              <w:t>Свободное использование произведения, постоянно находящегося в месте, открытом для свободного посещения.</w:t>
            </w:r>
            <w:r w:rsidRPr="006631CD">
              <w:rPr>
                <w:bCs/>
              </w:rPr>
              <w:t xml:space="preserve"> </w:t>
            </w:r>
          </w:p>
          <w:p w:rsidR="006631CD" w:rsidRPr="006631CD" w:rsidRDefault="006631CD" w:rsidP="006631CD">
            <w:pPr>
              <w:shd w:val="clear" w:color="auto" w:fill="FFFFFF"/>
              <w:tabs>
                <w:tab w:val="left" w:pos="0"/>
                <w:tab w:val="left" w:pos="709"/>
                <w:tab w:val="left" w:pos="851"/>
              </w:tabs>
              <w:ind w:firstLine="269"/>
              <w:jc w:val="both"/>
            </w:pPr>
            <w:r w:rsidRPr="006631CD">
              <w:rPr>
                <w:bCs/>
              </w:rPr>
              <w:t>Свободное публичное исполнение правомерно обнародованного музыкального произведения.</w:t>
            </w:r>
            <w:r w:rsidRPr="006631CD">
              <w:t xml:space="preserve"> </w:t>
            </w:r>
          </w:p>
          <w:p w:rsidR="006631CD" w:rsidRPr="006631CD" w:rsidRDefault="006631CD" w:rsidP="006631CD">
            <w:pPr>
              <w:shd w:val="clear" w:color="auto" w:fill="FFFFFF"/>
              <w:tabs>
                <w:tab w:val="left" w:pos="0"/>
                <w:tab w:val="left" w:pos="709"/>
                <w:tab w:val="left" w:pos="851"/>
              </w:tabs>
              <w:ind w:firstLine="269"/>
              <w:jc w:val="both"/>
            </w:pPr>
            <w:r w:rsidRPr="006631CD">
              <w:t xml:space="preserve">Свободное использование произведения в жанре литературной, музыкальной или иной пародии либо в жанре карикатуры. </w:t>
            </w:r>
          </w:p>
          <w:p w:rsidR="006631CD" w:rsidRPr="006631CD" w:rsidRDefault="006631CD" w:rsidP="006631CD">
            <w:pPr>
              <w:shd w:val="clear" w:color="auto" w:fill="FFFFFF"/>
              <w:tabs>
                <w:tab w:val="left" w:pos="0"/>
                <w:tab w:val="left" w:pos="709"/>
                <w:tab w:val="left" w:pos="851"/>
              </w:tabs>
              <w:ind w:firstLine="269"/>
              <w:jc w:val="both"/>
            </w:pPr>
            <w:r w:rsidRPr="006631CD">
              <w:t xml:space="preserve">Свободное использование оригинала произведения изобразительного искусства. </w:t>
            </w:r>
          </w:p>
          <w:p w:rsidR="006631CD" w:rsidRPr="006631CD" w:rsidRDefault="006631CD" w:rsidP="006631CD">
            <w:pPr>
              <w:shd w:val="clear" w:color="auto" w:fill="FFFFFF"/>
              <w:tabs>
                <w:tab w:val="left" w:pos="0"/>
                <w:tab w:val="left" w:pos="709"/>
                <w:tab w:val="left" w:pos="851"/>
              </w:tabs>
              <w:ind w:firstLine="269"/>
              <w:jc w:val="both"/>
            </w:pPr>
            <w:r w:rsidRPr="006631CD">
              <w:t xml:space="preserve">Открытая лицензия как правомерное действие правообладателя по установлению пределов свободного использования произведения. </w:t>
            </w:r>
          </w:p>
        </w:tc>
        <w:tc>
          <w:tcPr>
            <w:tcW w:w="2410" w:type="dxa"/>
          </w:tcPr>
          <w:p w:rsidR="006631CD" w:rsidRPr="002F40A7" w:rsidRDefault="006631CD" w:rsidP="006631CD">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6631CD" w:rsidRPr="002F40A7" w:rsidTr="00CD35D9">
        <w:trPr>
          <w:jc w:val="center"/>
        </w:trPr>
        <w:tc>
          <w:tcPr>
            <w:tcW w:w="2162" w:type="dxa"/>
            <w:shd w:val="clear" w:color="auto" w:fill="auto"/>
          </w:tcPr>
          <w:p w:rsidR="006631CD" w:rsidRPr="00C74E4D" w:rsidRDefault="006631CD" w:rsidP="002E1F86">
            <w:pPr>
              <w:widowControl w:val="0"/>
              <w:jc w:val="both"/>
              <w:rPr>
                <w:bCs/>
              </w:rPr>
            </w:pPr>
            <w:r>
              <w:lastRenderedPageBreak/>
              <w:t xml:space="preserve">Тема 5. </w:t>
            </w:r>
            <w:r w:rsidRPr="00C74E4D">
              <w:t>Теоретические и практические аспекты охраны объектов промышленной собственности</w:t>
            </w:r>
          </w:p>
        </w:tc>
        <w:tc>
          <w:tcPr>
            <w:tcW w:w="6480" w:type="dxa"/>
            <w:shd w:val="clear" w:color="auto" w:fill="auto"/>
          </w:tcPr>
          <w:p w:rsidR="006631CD" w:rsidRPr="006631CD" w:rsidRDefault="006631CD" w:rsidP="006631CD">
            <w:pPr>
              <w:pStyle w:val="a4"/>
              <w:tabs>
                <w:tab w:val="left" w:pos="709"/>
                <w:tab w:val="left" w:pos="993"/>
              </w:tabs>
              <w:ind w:left="0" w:firstLine="269"/>
              <w:jc w:val="both"/>
              <w:rPr>
                <w:bCs/>
              </w:rPr>
            </w:pPr>
            <w:r w:rsidRPr="006631CD">
              <w:rPr>
                <w:bCs/>
              </w:rPr>
              <w:t>Объекты патентного права.</w:t>
            </w:r>
          </w:p>
          <w:p w:rsidR="006631CD" w:rsidRPr="006631CD" w:rsidRDefault="006631CD" w:rsidP="006631CD">
            <w:pPr>
              <w:pStyle w:val="a4"/>
              <w:tabs>
                <w:tab w:val="left" w:pos="709"/>
                <w:tab w:val="left" w:pos="993"/>
              </w:tabs>
              <w:ind w:left="0" w:firstLine="269"/>
              <w:jc w:val="both"/>
              <w:rPr>
                <w:bCs/>
              </w:rPr>
            </w:pPr>
            <w:r w:rsidRPr="006631CD">
              <w:rPr>
                <w:bCs/>
              </w:rPr>
              <w:t>Критерии патентоспособности изобретения, полезной модели и промышленного образца.</w:t>
            </w:r>
          </w:p>
          <w:p w:rsidR="006631CD" w:rsidRPr="006631CD" w:rsidRDefault="006631CD" w:rsidP="006631CD">
            <w:pPr>
              <w:tabs>
                <w:tab w:val="left" w:pos="709"/>
                <w:tab w:val="left" w:pos="993"/>
              </w:tabs>
              <w:ind w:firstLine="269"/>
              <w:jc w:val="both"/>
              <w:rPr>
                <w:bCs/>
              </w:rPr>
            </w:pPr>
            <w:r w:rsidRPr="006631CD">
              <w:rPr>
                <w:bCs/>
              </w:rPr>
              <w:t>Конвенционный и выставочный приоритеты и их отличия.</w:t>
            </w:r>
          </w:p>
          <w:p w:rsidR="006631CD" w:rsidRPr="006631CD" w:rsidRDefault="006631CD" w:rsidP="006631CD">
            <w:pPr>
              <w:tabs>
                <w:tab w:val="left" w:pos="709"/>
                <w:tab w:val="left" w:pos="993"/>
              </w:tabs>
              <w:ind w:firstLine="269"/>
              <w:jc w:val="both"/>
              <w:rPr>
                <w:bCs/>
              </w:rPr>
            </w:pPr>
            <w:r w:rsidRPr="006631CD">
              <w:rPr>
                <w:bCs/>
              </w:rPr>
              <w:t>Специфика европейского и евразийского патентов, порядок их получения.</w:t>
            </w:r>
          </w:p>
          <w:p w:rsidR="006631CD" w:rsidRPr="006631CD" w:rsidRDefault="006631CD" w:rsidP="006631CD">
            <w:pPr>
              <w:tabs>
                <w:tab w:val="left" w:pos="709"/>
                <w:tab w:val="left" w:pos="993"/>
              </w:tabs>
              <w:autoSpaceDE w:val="0"/>
              <w:autoSpaceDN w:val="0"/>
              <w:adjustRightInd w:val="0"/>
              <w:ind w:firstLine="269"/>
              <w:rPr>
                <w:rFonts w:eastAsia="Calibri"/>
              </w:rPr>
            </w:pPr>
          </w:p>
        </w:tc>
        <w:tc>
          <w:tcPr>
            <w:tcW w:w="2410" w:type="dxa"/>
          </w:tcPr>
          <w:p w:rsidR="006631CD" w:rsidRPr="002F40A7" w:rsidRDefault="006631CD" w:rsidP="006631CD">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6631CD" w:rsidRPr="002F40A7" w:rsidTr="00CD35D9">
        <w:trPr>
          <w:jc w:val="center"/>
        </w:trPr>
        <w:tc>
          <w:tcPr>
            <w:tcW w:w="2162" w:type="dxa"/>
            <w:shd w:val="clear" w:color="auto" w:fill="auto"/>
          </w:tcPr>
          <w:p w:rsidR="006631CD" w:rsidRPr="00C74E4D" w:rsidRDefault="006631CD" w:rsidP="002E1F86">
            <w:pPr>
              <w:widowControl w:val="0"/>
              <w:jc w:val="both"/>
              <w:rPr>
                <w:bCs/>
                <w:color w:val="000000"/>
              </w:rPr>
            </w:pPr>
            <w:r>
              <w:t xml:space="preserve">Тема 6. </w:t>
            </w:r>
            <w:r w:rsidRPr="00C74E4D">
              <w:t>Правовая охрана  средств индивидуализации юридического лица, его товаров, работ, услуг в гражданском обороте</w:t>
            </w:r>
          </w:p>
        </w:tc>
        <w:tc>
          <w:tcPr>
            <w:tcW w:w="6480" w:type="dxa"/>
            <w:shd w:val="clear" w:color="auto" w:fill="auto"/>
          </w:tcPr>
          <w:p w:rsidR="006631CD" w:rsidRPr="006631CD" w:rsidRDefault="006631CD" w:rsidP="006631CD">
            <w:pPr>
              <w:pStyle w:val="Default"/>
              <w:tabs>
                <w:tab w:val="left" w:pos="709"/>
                <w:tab w:val="left" w:pos="993"/>
              </w:tabs>
              <w:ind w:firstLine="269"/>
              <w:jc w:val="both"/>
            </w:pPr>
            <w:r w:rsidRPr="006631CD">
              <w:t>Признаки товарного знака.</w:t>
            </w:r>
          </w:p>
          <w:p w:rsidR="006631CD" w:rsidRPr="006631CD" w:rsidRDefault="006631CD" w:rsidP="006631CD">
            <w:pPr>
              <w:pStyle w:val="Default"/>
              <w:tabs>
                <w:tab w:val="left" w:pos="709"/>
                <w:tab w:val="left" w:pos="993"/>
              </w:tabs>
              <w:ind w:firstLine="269"/>
              <w:jc w:val="both"/>
            </w:pPr>
            <w:r w:rsidRPr="006631CD">
              <w:t>Порядок регистрации товарных знаков.</w:t>
            </w:r>
          </w:p>
          <w:p w:rsidR="006631CD" w:rsidRPr="006631CD" w:rsidRDefault="006631CD" w:rsidP="006631CD">
            <w:pPr>
              <w:pStyle w:val="Default"/>
              <w:tabs>
                <w:tab w:val="left" w:pos="709"/>
                <w:tab w:val="left" w:pos="993"/>
              </w:tabs>
              <w:ind w:firstLine="269"/>
              <w:jc w:val="both"/>
            </w:pPr>
            <w:r w:rsidRPr="006631CD">
              <w:t>Субъекты прав на фирменное наименование.</w:t>
            </w:r>
          </w:p>
          <w:p w:rsidR="006631CD" w:rsidRPr="006631CD" w:rsidRDefault="006631CD" w:rsidP="006631CD">
            <w:pPr>
              <w:pStyle w:val="Default"/>
              <w:tabs>
                <w:tab w:val="left" w:pos="709"/>
                <w:tab w:val="left" w:pos="993"/>
              </w:tabs>
              <w:ind w:firstLine="269"/>
              <w:jc w:val="both"/>
            </w:pPr>
            <w:r w:rsidRPr="006631CD">
              <w:t>Разница между товарным знаком и коммерческих обозначением.</w:t>
            </w:r>
          </w:p>
          <w:p w:rsidR="006631CD" w:rsidRPr="006631CD" w:rsidRDefault="006631CD" w:rsidP="006631CD">
            <w:pPr>
              <w:pStyle w:val="Default"/>
              <w:tabs>
                <w:tab w:val="left" w:pos="709"/>
                <w:tab w:val="left" w:pos="993"/>
              </w:tabs>
              <w:ind w:firstLine="269"/>
              <w:jc w:val="both"/>
            </w:pPr>
            <w:r w:rsidRPr="006631CD">
              <w:t>Доменное имя и соотношение права на доменное имя и права на товарный знак.</w:t>
            </w:r>
          </w:p>
          <w:p w:rsidR="006631CD" w:rsidRPr="006631CD" w:rsidRDefault="006631CD" w:rsidP="006631CD">
            <w:pPr>
              <w:tabs>
                <w:tab w:val="left" w:pos="709"/>
                <w:tab w:val="left" w:pos="993"/>
              </w:tabs>
              <w:autoSpaceDE w:val="0"/>
              <w:autoSpaceDN w:val="0"/>
              <w:adjustRightInd w:val="0"/>
              <w:ind w:firstLine="269"/>
              <w:rPr>
                <w:rFonts w:eastAsia="Calibri"/>
              </w:rPr>
            </w:pPr>
          </w:p>
        </w:tc>
        <w:tc>
          <w:tcPr>
            <w:tcW w:w="2410" w:type="dxa"/>
          </w:tcPr>
          <w:p w:rsidR="006631CD" w:rsidRPr="002F40A7" w:rsidRDefault="006631CD" w:rsidP="006631CD">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6631CD" w:rsidRPr="002F40A7" w:rsidTr="00CD35D9">
        <w:trPr>
          <w:jc w:val="center"/>
        </w:trPr>
        <w:tc>
          <w:tcPr>
            <w:tcW w:w="2162" w:type="dxa"/>
            <w:shd w:val="clear" w:color="auto" w:fill="auto"/>
          </w:tcPr>
          <w:p w:rsidR="006631CD" w:rsidRPr="00C74E4D" w:rsidRDefault="006631CD" w:rsidP="002E1F86">
            <w:pPr>
              <w:widowControl w:val="0"/>
              <w:jc w:val="both"/>
              <w:rPr>
                <w:bCs/>
                <w:color w:val="000000"/>
              </w:rPr>
            </w:pPr>
            <w:r>
              <w:rPr>
                <w:bCs/>
              </w:rPr>
              <w:t xml:space="preserve">Тема 7. </w:t>
            </w:r>
            <w:r w:rsidRPr="00C74E4D">
              <w:rPr>
                <w:bCs/>
              </w:rPr>
              <w:t xml:space="preserve">Таможенное регулирование экспорта/импорта товаров, в состав которых входит исключительное право. </w:t>
            </w:r>
          </w:p>
        </w:tc>
        <w:tc>
          <w:tcPr>
            <w:tcW w:w="6480" w:type="dxa"/>
            <w:shd w:val="clear" w:color="auto" w:fill="auto"/>
          </w:tcPr>
          <w:p w:rsidR="006631CD" w:rsidRPr="006631CD" w:rsidRDefault="006631CD" w:rsidP="006631CD">
            <w:pPr>
              <w:autoSpaceDE w:val="0"/>
              <w:autoSpaceDN w:val="0"/>
              <w:adjustRightInd w:val="0"/>
              <w:ind w:firstLine="680"/>
              <w:jc w:val="both"/>
            </w:pPr>
            <w:r w:rsidRPr="006631CD">
              <w:t>Правила перемещения товаров через таможенную границу Российской Федерации. Определение таможенной стоимости ввозимых на территорию Российской Федерации товаров. Критерии определения страны происхождения товаров в целях расчета таможенных пошлин.</w:t>
            </w:r>
          </w:p>
          <w:p w:rsidR="006631CD" w:rsidRPr="006631CD" w:rsidRDefault="006631CD" w:rsidP="006631CD">
            <w:pPr>
              <w:pStyle w:val="a4"/>
              <w:tabs>
                <w:tab w:val="left" w:pos="709"/>
                <w:tab w:val="left" w:pos="993"/>
              </w:tabs>
              <w:ind w:left="0"/>
              <w:jc w:val="both"/>
              <w:rPr>
                <w:bCs/>
              </w:rPr>
            </w:pPr>
          </w:p>
        </w:tc>
        <w:tc>
          <w:tcPr>
            <w:tcW w:w="2410" w:type="dxa"/>
          </w:tcPr>
          <w:p w:rsidR="006631CD" w:rsidRPr="002F40A7" w:rsidRDefault="006631CD"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6631CD" w:rsidRPr="002F40A7" w:rsidTr="00CD35D9">
        <w:trPr>
          <w:jc w:val="center"/>
        </w:trPr>
        <w:tc>
          <w:tcPr>
            <w:tcW w:w="2162" w:type="dxa"/>
            <w:shd w:val="clear" w:color="auto" w:fill="auto"/>
          </w:tcPr>
          <w:p w:rsidR="006631CD" w:rsidRPr="00C74E4D" w:rsidRDefault="006631CD" w:rsidP="002E1F86">
            <w:pPr>
              <w:widowControl w:val="0"/>
              <w:jc w:val="both"/>
              <w:rPr>
                <w:bCs/>
                <w:color w:val="000000"/>
              </w:rPr>
            </w:pPr>
            <w:r>
              <w:rPr>
                <w:bCs/>
              </w:rPr>
              <w:t xml:space="preserve">Тема 8. </w:t>
            </w:r>
            <w:r w:rsidRPr="00C74E4D">
              <w:rPr>
                <w:bCs/>
              </w:rPr>
              <w:t>Исчерпание прав на результаты интеллектуальной деятельности и средства индивидуализации</w:t>
            </w:r>
          </w:p>
        </w:tc>
        <w:tc>
          <w:tcPr>
            <w:tcW w:w="6480" w:type="dxa"/>
            <w:shd w:val="clear" w:color="auto" w:fill="auto"/>
          </w:tcPr>
          <w:p w:rsidR="006631CD" w:rsidRPr="006631CD" w:rsidRDefault="006631CD" w:rsidP="006631CD">
            <w:pPr>
              <w:shd w:val="clear" w:color="auto" w:fill="FFFFFF"/>
              <w:tabs>
                <w:tab w:val="left" w:pos="6058"/>
              </w:tabs>
              <w:ind w:firstLine="680"/>
              <w:jc w:val="both"/>
              <w:rPr>
                <w:bCs/>
              </w:rPr>
            </w:pPr>
            <w:r w:rsidRPr="006631CD">
              <w:t>История понятия «параллельный импорт». Две группы коллизий в сфере параллельного импорта. Судебная практика по делам, связанным с параллельным импортом.</w:t>
            </w:r>
          </w:p>
        </w:tc>
        <w:tc>
          <w:tcPr>
            <w:tcW w:w="2410" w:type="dxa"/>
          </w:tcPr>
          <w:p w:rsidR="006631CD" w:rsidRPr="002F40A7" w:rsidRDefault="006631CD"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bl>
    <w:p w:rsidR="00CD35D9" w:rsidRDefault="00CD35D9" w:rsidP="00592D83">
      <w:pPr>
        <w:pStyle w:val="a4"/>
        <w:spacing w:line="360" w:lineRule="auto"/>
        <w:ind w:left="0" w:firstLine="709"/>
        <w:jc w:val="both"/>
        <w:rPr>
          <w:b/>
          <w:sz w:val="26"/>
          <w:szCs w:val="26"/>
        </w:rPr>
      </w:pPr>
    </w:p>
    <w:p w:rsidR="001140EF" w:rsidRPr="00CD35D9" w:rsidRDefault="00592D83" w:rsidP="00592D83">
      <w:pPr>
        <w:pStyle w:val="a4"/>
        <w:spacing w:line="360" w:lineRule="auto"/>
        <w:ind w:left="0" w:firstLine="709"/>
        <w:jc w:val="both"/>
        <w:rPr>
          <w:b/>
          <w:i/>
          <w:sz w:val="28"/>
          <w:szCs w:val="28"/>
          <w:u w:val="single"/>
        </w:rPr>
      </w:pPr>
      <w:r w:rsidRPr="00CD35D9">
        <w:rPr>
          <w:b/>
          <w:sz w:val="28"/>
          <w:szCs w:val="28"/>
        </w:rPr>
        <w:t>6.2. Перечень вопросов, заданий, тем для подготовки к текущему контролю</w:t>
      </w:r>
    </w:p>
    <w:p w:rsidR="008E1F06" w:rsidRPr="00A213CF" w:rsidRDefault="008E1F06" w:rsidP="008E1F06">
      <w:pPr>
        <w:spacing w:line="360" w:lineRule="auto"/>
        <w:ind w:firstLine="709"/>
        <w:jc w:val="center"/>
        <w:rPr>
          <w:b/>
          <w:i/>
          <w:sz w:val="26"/>
          <w:szCs w:val="26"/>
        </w:rPr>
      </w:pPr>
      <w:r w:rsidRPr="00A213CF">
        <w:rPr>
          <w:b/>
          <w:i/>
          <w:sz w:val="26"/>
          <w:szCs w:val="26"/>
        </w:rPr>
        <w:t>Примеры типовых ситуационных задач:</w:t>
      </w:r>
    </w:p>
    <w:p w:rsidR="00BE714B" w:rsidRPr="00195F4E" w:rsidRDefault="00304D36" w:rsidP="006631CD">
      <w:pPr>
        <w:autoSpaceDE w:val="0"/>
        <w:autoSpaceDN w:val="0"/>
        <w:adjustRightInd w:val="0"/>
        <w:ind w:firstLine="540"/>
        <w:jc w:val="both"/>
        <w:rPr>
          <w:sz w:val="28"/>
          <w:szCs w:val="28"/>
        </w:rPr>
      </w:pPr>
      <w:r w:rsidRPr="00D8334E">
        <w:rPr>
          <w:b/>
          <w:bCs/>
          <w:sz w:val="28"/>
          <w:szCs w:val="28"/>
        </w:rPr>
        <w:t>Вопрос 1</w:t>
      </w:r>
      <w:r w:rsidRPr="00D8334E">
        <w:rPr>
          <w:sz w:val="28"/>
          <w:szCs w:val="28"/>
        </w:rPr>
        <w:t xml:space="preserve">: </w:t>
      </w:r>
      <w:r w:rsidR="006631CD" w:rsidRPr="00D8334E">
        <w:rPr>
          <w:sz w:val="28"/>
          <w:szCs w:val="28"/>
        </w:rPr>
        <w:t xml:space="preserve">Предприниматель Петров осуществляет розничную торговлю оригинальными автозапчастями для автомобилей </w:t>
      </w:r>
      <w:r w:rsidR="006631CD" w:rsidRPr="00D8334E">
        <w:rPr>
          <w:sz w:val="28"/>
          <w:szCs w:val="28"/>
          <w:lang w:val="en-US"/>
        </w:rPr>
        <w:t>Mazda</w:t>
      </w:r>
      <w:r w:rsidR="006631CD" w:rsidRPr="00D8334E">
        <w:rPr>
          <w:sz w:val="28"/>
          <w:szCs w:val="28"/>
        </w:rPr>
        <w:t xml:space="preserve"> и оказывает услуги по их ремонту в принадлежащем ему помещении автосервиса. Над входом в помещение автосервиса предприниматель разместил информационную вывеску, которая в том числе содержит указание на фирменное наименование и товарный знак производителя реализуемых им автозапчастей </w:t>
      </w:r>
      <w:r w:rsidR="006631CD" w:rsidRPr="00D8334E">
        <w:rPr>
          <w:sz w:val="28"/>
          <w:szCs w:val="28"/>
          <w:lang w:val="en-US"/>
        </w:rPr>
        <w:t>Mazda</w:t>
      </w:r>
      <w:r w:rsidR="006631CD" w:rsidRPr="00D8334E">
        <w:rPr>
          <w:sz w:val="28"/>
          <w:szCs w:val="28"/>
        </w:rPr>
        <w:t xml:space="preserve">. </w:t>
      </w:r>
    </w:p>
    <w:p w:rsidR="00BE714B" w:rsidRPr="00D8334E" w:rsidRDefault="006631CD" w:rsidP="00BE714B">
      <w:pPr>
        <w:autoSpaceDE w:val="0"/>
        <w:autoSpaceDN w:val="0"/>
        <w:adjustRightInd w:val="0"/>
        <w:ind w:firstLine="540"/>
        <w:jc w:val="both"/>
        <w:rPr>
          <w:i/>
          <w:sz w:val="28"/>
          <w:szCs w:val="28"/>
        </w:rPr>
      </w:pPr>
      <w:r w:rsidRPr="00D8334E">
        <w:rPr>
          <w:i/>
          <w:sz w:val="28"/>
          <w:szCs w:val="28"/>
        </w:rPr>
        <w:t xml:space="preserve">Является ли этот факт нарушением, влекущим административную ответственность, если разрешения правообладателя на использование товарного знака </w:t>
      </w:r>
      <w:r w:rsidR="00BE714B" w:rsidRPr="00D8334E">
        <w:rPr>
          <w:i/>
          <w:sz w:val="28"/>
          <w:szCs w:val="28"/>
          <w:lang w:val="en-US"/>
        </w:rPr>
        <w:t>Mazda</w:t>
      </w:r>
      <w:r w:rsidR="00BE714B" w:rsidRPr="00D8334E">
        <w:rPr>
          <w:i/>
          <w:sz w:val="28"/>
          <w:szCs w:val="28"/>
        </w:rPr>
        <w:t xml:space="preserve"> </w:t>
      </w:r>
      <w:r w:rsidRPr="00D8334E">
        <w:rPr>
          <w:i/>
          <w:sz w:val="28"/>
          <w:szCs w:val="28"/>
        </w:rPr>
        <w:t xml:space="preserve">предприниматель </w:t>
      </w:r>
      <w:r w:rsidR="00BE714B" w:rsidRPr="00D8334E">
        <w:rPr>
          <w:i/>
          <w:sz w:val="28"/>
          <w:szCs w:val="28"/>
        </w:rPr>
        <w:t xml:space="preserve">Петров </w:t>
      </w:r>
      <w:r w:rsidRPr="00D8334E">
        <w:rPr>
          <w:i/>
          <w:sz w:val="28"/>
          <w:szCs w:val="28"/>
        </w:rPr>
        <w:t xml:space="preserve">не </w:t>
      </w:r>
      <w:r w:rsidR="00BE714B" w:rsidRPr="00D8334E">
        <w:rPr>
          <w:i/>
          <w:sz w:val="28"/>
          <w:szCs w:val="28"/>
        </w:rPr>
        <w:t>получал</w:t>
      </w:r>
      <w:r w:rsidRPr="00D8334E">
        <w:rPr>
          <w:i/>
          <w:sz w:val="28"/>
          <w:szCs w:val="28"/>
        </w:rPr>
        <w:t>?</w:t>
      </w:r>
    </w:p>
    <w:p w:rsidR="00CE08E7" w:rsidRPr="00D8334E" w:rsidRDefault="00BE714B" w:rsidP="00CE08E7">
      <w:pPr>
        <w:autoSpaceDE w:val="0"/>
        <w:autoSpaceDN w:val="0"/>
        <w:adjustRightInd w:val="0"/>
        <w:ind w:firstLine="709"/>
        <w:jc w:val="both"/>
        <w:rPr>
          <w:i/>
          <w:sz w:val="28"/>
          <w:szCs w:val="28"/>
        </w:rPr>
      </w:pPr>
      <w:r w:rsidRPr="00D8334E">
        <w:rPr>
          <w:i/>
          <w:sz w:val="28"/>
          <w:szCs w:val="28"/>
        </w:rPr>
        <w:t>Считается ли вывеска с указанием чужого товарного знака рекламой</w:t>
      </w:r>
      <w:r w:rsidR="00CE08E7" w:rsidRPr="00D8334E">
        <w:rPr>
          <w:i/>
          <w:sz w:val="28"/>
          <w:szCs w:val="28"/>
        </w:rPr>
        <w:t>?</w:t>
      </w:r>
    </w:p>
    <w:p w:rsidR="00BE714B" w:rsidRPr="00096486" w:rsidRDefault="00304D36" w:rsidP="00BE714B">
      <w:pPr>
        <w:tabs>
          <w:tab w:val="left" w:pos="993"/>
        </w:tabs>
        <w:autoSpaceDE w:val="0"/>
        <w:autoSpaceDN w:val="0"/>
        <w:adjustRightInd w:val="0"/>
        <w:ind w:firstLine="709"/>
        <w:jc w:val="both"/>
        <w:rPr>
          <w:sz w:val="28"/>
          <w:szCs w:val="28"/>
        </w:rPr>
      </w:pPr>
      <w:r w:rsidRPr="00CE08E7">
        <w:rPr>
          <w:b/>
          <w:bCs/>
          <w:sz w:val="26"/>
          <w:szCs w:val="26"/>
        </w:rPr>
        <w:t>Вопрос 2</w:t>
      </w:r>
      <w:r w:rsidRPr="00CE08E7">
        <w:rPr>
          <w:sz w:val="26"/>
          <w:szCs w:val="26"/>
        </w:rPr>
        <w:t xml:space="preserve">: </w:t>
      </w:r>
      <w:r w:rsidR="00BE714B" w:rsidRPr="00096486">
        <w:rPr>
          <w:sz w:val="28"/>
          <w:szCs w:val="28"/>
        </w:rPr>
        <w:t xml:space="preserve">Общество с ограниченной ответственностью "Альфа", зарегистрированное на территории Российской Федерации заключило с иностранной организацией договор на производство товаров и поставку их иностранной компании на территорию Германии. Иностранная организация является правообладателем товарного </w:t>
      </w:r>
      <w:r w:rsidR="00BE714B" w:rsidRPr="00096486">
        <w:rPr>
          <w:sz w:val="28"/>
          <w:szCs w:val="28"/>
        </w:rPr>
        <w:lastRenderedPageBreak/>
        <w:t>знака "</w:t>
      </w:r>
      <w:r w:rsidR="00BE714B" w:rsidRPr="00096486">
        <w:rPr>
          <w:sz w:val="28"/>
          <w:szCs w:val="28"/>
          <w:lang w:val="en-US"/>
        </w:rPr>
        <w:t>BEST</w:t>
      </w:r>
      <w:r w:rsidR="00BE714B" w:rsidRPr="00096486">
        <w:rPr>
          <w:sz w:val="28"/>
          <w:szCs w:val="28"/>
        </w:rPr>
        <w:t xml:space="preserve">", </w:t>
      </w:r>
      <w:proofErr w:type="gramStart"/>
      <w:r w:rsidR="00BE714B" w:rsidRPr="00096486">
        <w:rPr>
          <w:sz w:val="28"/>
          <w:szCs w:val="28"/>
        </w:rPr>
        <w:t>зарегистрированного  на</w:t>
      </w:r>
      <w:proofErr w:type="gramEnd"/>
      <w:r w:rsidR="00BE714B" w:rsidRPr="00096486">
        <w:rPr>
          <w:sz w:val="28"/>
          <w:szCs w:val="28"/>
        </w:rPr>
        <w:t xml:space="preserve"> территории Германии. При производстве товаров ООО "Альфа" панирует наносить на них товарный знак "</w:t>
      </w:r>
      <w:r w:rsidR="00BE714B" w:rsidRPr="00096486">
        <w:rPr>
          <w:sz w:val="28"/>
          <w:szCs w:val="28"/>
          <w:lang w:val="en-US"/>
        </w:rPr>
        <w:t>BEST</w:t>
      </w:r>
      <w:r w:rsidR="00BE714B" w:rsidRPr="00096486">
        <w:rPr>
          <w:sz w:val="28"/>
          <w:szCs w:val="28"/>
        </w:rPr>
        <w:t xml:space="preserve">". При этом реализация указанных товаров на территории Российской </w:t>
      </w:r>
      <w:proofErr w:type="gramStart"/>
      <w:r w:rsidR="00BE714B" w:rsidRPr="00096486">
        <w:rPr>
          <w:sz w:val="28"/>
          <w:szCs w:val="28"/>
        </w:rPr>
        <w:t>Федерации  не</w:t>
      </w:r>
      <w:proofErr w:type="gramEnd"/>
      <w:r w:rsidR="00BE714B" w:rsidRPr="00096486">
        <w:rPr>
          <w:sz w:val="28"/>
          <w:szCs w:val="28"/>
        </w:rPr>
        <w:t xml:space="preserve"> планируется. Согласно </w:t>
      </w:r>
      <w:proofErr w:type="gramStart"/>
      <w:r w:rsidR="00BE714B" w:rsidRPr="00096486">
        <w:rPr>
          <w:sz w:val="28"/>
          <w:szCs w:val="28"/>
        </w:rPr>
        <w:t>условиям договора</w:t>
      </w:r>
      <w:proofErr w:type="gramEnd"/>
      <w:r w:rsidR="00BE714B" w:rsidRPr="00096486">
        <w:rPr>
          <w:sz w:val="28"/>
          <w:szCs w:val="28"/>
        </w:rPr>
        <w:t xml:space="preserve"> товары сразу после их изготовления будут экспортироваться на территорию Германии.</w:t>
      </w:r>
      <w:r w:rsidR="00BE714B">
        <w:rPr>
          <w:sz w:val="28"/>
          <w:szCs w:val="28"/>
        </w:rPr>
        <w:t xml:space="preserve"> </w:t>
      </w:r>
      <w:r w:rsidR="00BE714B" w:rsidRPr="00096486">
        <w:rPr>
          <w:sz w:val="28"/>
          <w:szCs w:val="28"/>
        </w:rPr>
        <w:t xml:space="preserve">После первой партии поставки в </w:t>
      </w:r>
      <w:proofErr w:type="gramStart"/>
      <w:r w:rsidR="00BE714B" w:rsidRPr="00096486">
        <w:rPr>
          <w:sz w:val="28"/>
          <w:szCs w:val="28"/>
        </w:rPr>
        <w:t>адрес  ООО</w:t>
      </w:r>
      <w:proofErr w:type="gramEnd"/>
      <w:r w:rsidR="00BE714B" w:rsidRPr="00096486">
        <w:rPr>
          <w:sz w:val="28"/>
          <w:szCs w:val="28"/>
        </w:rPr>
        <w:t xml:space="preserve"> "Альфа" поступила претензия со стороны ООО "</w:t>
      </w:r>
      <w:proofErr w:type="spellStart"/>
      <w:r w:rsidR="00BE714B" w:rsidRPr="00096486">
        <w:rPr>
          <w:sz w:val="28"/>
          <w:szCs w:val="28"/>
        </w:rPr>
        <w:t>Бетта</w:t>
      </w:r>
      <w:proofErr w:type="spellEnd"/>
      <w:r w:rsidR="00BE714B" w:rsidRPr="00096486">
        <w:rPr>
          <w:sz w:val="28"/>
          <w:szCs w:val="28"/>
        </w:rPr>
        <w:t>", в которой было указано, что ООО "</w:t>
      </w:r>
      <w:proofErr w:type="spellStart"/>
      <w:r w:rsidR="00BE714B" w:rsidRPr="00096486">
        <w:rPr>
          <w:sz w:val="28"/>
          <w:szCs w:val="28"/>
        </w:rPr>
        <w:t>Бетта</w:t>
      </w:r>
      <w:proofErr w:type="spellEnd"/>
      <w:r w:rsidR="00BE714B" w:rsidRPr="00096486">
        <w:rPr>
          <w:sz w:val="28"/>
          <w:szCs w:val="28"/>
        </w:rPr>
        <w:t xml:space="preserve"> является правообладателем товарного знака "</w:t>
      </w:r>
      <w:r w:rsidR="00BE714B" w:rsidRPr="00096486">
        <w:rPr>
          <w:sz w:val="28"/>
          <w:szCs w:val="28"/>
          <w:lang w:val="en-US"/>
        </w:rPr>
        <w:t>BEST</w:t>
      </w:r>
      <w:r w:rsidR="00BE714B" w:rsidRPr="00096486">
        <w:rPr>
          <w:sz w:val="28"/>
          <w:szCs w:val="28"/>
        </w:rPr>
        <w:t>" с приоритетом регистрации на территории Российской Федерации. ООО "</w:t>
      </w:r>
      <w:proofErr w:type="spellStart"/>
      <w:r w:rsidR="00BE714B" w:rsidRPr="00096486">
        <w:rPr>
          <w:sz w:val="28"/>
          <w:szCs w:val="28"/>
        </w:rPr>
        <w:t>Бетта</w:t>
      </w:r>
      <w:proofErr w:type="spellEnd"/>
      <w:r w:rsidR="00BE714B" w:rsidRPr="00096486">
        <w:rPr>
          <w:sz w:val="28"/>
          <w:szCs w:val="28"/>
        </w:rPr>
        <w:t>" потребовало прекратить производство товаров, маркированных товарным знаком "</w:t>
      </w:r>
      <w:r w:rsidR="00BE714B" w:rsidRPr="00096486">
        <w:rPr>
          <w:sz w:val="28"/>
          <w:szCs w:val="28"/>
          <w:lang w:val="en-US"/>
        </w:rPr>
        <w:t>BEST</w:t>
      </w:r>
      <w:r w:rsidR="00BE714B" w:rsidRPr="00096486">
        <w:rPr>
          <w:sz w:val="28"/>
          <w:szCs w:val="28"/>
        </w:rPr>
        <w:t>".</w:t>
      </w:r>
    </w:p>
    <w:p w:rsidR="00BE714B" w:rsidRPr="00BE714B" w:rsidRDefault="00BE714B" w:rsidP="00BE714B">
      <w:pPr>
        <w:tabs>
          <w:tab w:val="left" w:pos="993"/>
        </w:tabs>
        <w:autoSpaceDE w:val="0"/>
        <w:autoSpaceDN w:val="0"/>
        <w:adjustRightInd w:val="0"/>
        <w:ind w:firstLine="709"/>
        <w:jc w:val="both"/>
        <w:rPr>
          <w:i/>
          <w:sz w:val="28"/>
          <w:szCs w:val="28"/>
        </w:rPr>
      </w:pPr>
      <w:r w:rsidRPr="00BE714B">
        <w:rPr>
          <w:i/>
          <w:sz w:val="28"/>
          <w:szCs w:val="28"/>
        </w:rPr>
        <w:t>Является ли производство и реализация товара с нанесенным на него товарным знаком иностранному правообладателю, если на территории России имеется правообладатель тождественного товарного знака?</w:t>
      </w:r>
    </w:p>
    <w:p w:rsidR="00BE714B" w:rsidRPr="00BE714B" w:rsidRDefault="00BE714B" w:rsidP="00BE714B">
      <w:pPr>
        <w:tabs>
          <w:tab w:val="left" w:pos="993"/>
        </w:tabs>
        <w:autoSpaceDE w:val="0"/>
        <w:autoSpaceDN w:val="0"/>
        <w:adjustRightInd w:val="0"/>
        <w:ind w:firstLine="709"/>
        <w:jc w:val="both"/>
        <w:rPr>
          <w:i/>
          <w:sz w:val="28"/>
          <w:szCs w:val="28"/>
        </w:rPr>
      </w:pPr>
      <w:r w:rsidRPr="00BE714B">
        <w:rPr>
          <w:i/>
          <w:sz w:val="28"/>
          <w:szCs w:val="28"/>
        </w:rPr>
        <w:t>Как ООО "Альфа" может защитить свои права?</w:t>
      </w:r>
    </w:p>
    <w:p w:rsidR="00BE714B" w:rsidRPr="00BE714B" w:rsidRDefault="00BE714B" w:rsidP="00BE714B">
      <w:pPr>
        <w:tabs>
          <w:tab w:val="left" w:pos="993"/>
        </w:tabs>
        <w:autoSpaceDE w:val="0"/>
        <w:autoSpaceDN w:val="0"/>
        <w:adjustRightInd w:val="0"/>
        <w:ind w:firstLine="709"/>
        <w:jc w:val="both"/>
        <w:rPr>
          <w:i/>
          <w:sz w:val="28"/>
          <w:szCs w:val="28"/>
        </w:rPr>
      </w:pPr>
      <w:r w:rsidRPr="00BE714B">
        <w:rPr>
          <w:i/>
          <w:sz w:val="28"/>
          <w:szCs w:val="28"/>
        </w:rPr>
        <w:t>Изменится ли решение, если в суде будет доказано, что ООО "</w:t>
      </w:r>
      <w:proofErr w:type="spellStart"/>
      <w:r w:rsidRPr="00BE714B">
        <w:rPr>
          <w:i/>
          <w:sz w:val="28"/>
          <w:szCs w:val="28"/>
        </w:rPr>
        <w:t>Бетта</w:t>
      </w:r>
      <w:proofErr w:type="spellEnd"/>
      <w:r w:rsidRPr="00BE714B">
        <w:rPr>
          <w:i/>
          <w:sz w:val="28"/>
          <w:szCs w:val="28"/>
        </w:rPr>
        <w:t>" на момент предъявления претензии не использовало товарный знак и не совершило к этому необходимые приготовления?</w:t>
      </w:r>
    </w:p>
    <w:p w:rsidR="00A22A34" w:rsidRPr="00A213CF" w:rsidRDefault="00A22A34" w:rsidP="00BE714B">
      <w:pPr>
        <w:pStyle w:val="ConsPlusNormal"/>
        <w:jc w:val="both"/>
        <w:rPr>
          <w:sz w:val="26"/>
          <w:szCs w:val="26"/>
        </w:rPr>
      </w:pPr>
    </w:p>
    <w:p w:rsidR="00A47983" w:rsidRPr="00A47983" w:rsidRDefault="00A47983" w:rsidP="00A47983">
      <w:pPr>
        <w:spacing w:line="360" w:lineRule="auto"/>
        <w:ind w:firstLine="709"/>
        <w:jc w:val="center"/>
        <w:rPr>
          <w:b/>
          <w:sz w:val="28"/>
          <w:szCs w:val="28"/>
        </w:rPr>
      </w:pPr>
      <w:r w:rsidRPr="00A47983">
        <w:rPr>
          <w:b/>
          <w:sz w:val="28"/>
          <w:szCs w:val="28"/>
        </w:rPr>
        <w:t>Контрольная работа</w:t>
      </w:r>
    </w:p>
    <w:p w:rsidR="00A47983" w:rsidRPr="00183D75" w:rsidRDefault="00A47983" w:rsidP="00A47983">
      <w:pPr>
        <w:spacing w:line="360" w:lineRule="auto"/>
        <w:ind w:firstLine="709"/>
        <w:jc w:val="both"/>
        <w:rPr>
          <w:sz w:val="28"/>
          <w:szCs w:val="28"/>
        </w:rPr>
      </w:pPr>
      <w:r w:rsidRPr="00E30663">
        <w:rPr>
          <w:sz w:val="28"/>
          <w:szCs w:val="28"/>
        </w:rPr>
        <w:t>Контрольная работа</w:t>
      </w:r>
      <w:r w:rsidRPr="00183D75">
        <w:rPr>
          <w:sz w:val="28"/>
          <w:szCs w:val="28"/>
        </w:rPr>
        <w:t xml:space="preserve"> имеет целью продемонстрировать умение </w:t>
      </w:r>
      <w:r>
        <w:rPr>
          <w:sz w:val="28"/>
          <w:szCs w:val="28"/>
        </w:rPr>
        <w:t>студента</w:t>
      </w:r>
      <w:r w:rsidRPr="00183D75">
        <w:rPr>
          <w:sz w:val="28"/>
          <w:szCs w:val="28"/>
        </w:rPr>
        <w:t xml:space="preserve"> непосредственного применять полученные теоретические знания на практике. </w:t>
      </w:r>
    </w:p>
    <w:p w:rsidR="00A47983" w:rsidRPr="00183D75" w:rsidRDefault="00A47983" w:rsidP="00A47983">
      <w:pPr>
        <w:spacing w:line="360" w:lineRule="auto"/>
        <w:ind w:right="-2" w:firstLine="851"/>
        <w:jc w:val="both"/>
        <w:rPr>
          <w:sz w:val="28"/>
          <w:szCs w:val="28"/>
        </w:rPr>
      </w:pPr>
      <w:r w:rsidRPr="00183D75">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w:t>
      </w:r>
      <w:r>
        <w:rPr>
          <w:sz w:val="28"/>
          <w:szCs w:val="28"/>
        </w:rPr>
        <w:t>студенты</w:t>
      </w:r>
      <w:r w:rsidRPr="00183D75">
        <w:rPr>
          <w:sz w:val="28"/>
          <w:szCs w:val="28"/>
        </w:rPr>
        <w:t xml:space="preserve"> решают задачи практического свойства</w:t>
      </w:r>
      <w:r>
        <w:rPr>
          <w:sz w:val="28"/>
          <w:szCs w:val="28"/>
        </w:rPr>
        <w:t xml:space="preserve"> (кейсы)</w:t>
      </w:r>
      <w:r w:rsidRPr="00183D75">
        <w:rPr>
          <w:sz w:val="28"/>
          <w:szCs w:val="28"/>
        </w:rPr>
        <w:t xml:space="preserve"> в письменной форме. Каждый </w:t>
      </w:r>
      <w:r>
        <w:rPr>
          <w:sz w:val="28"/>
          <w:szCs w:val="28"/>
        </w:rPr>
        <w:t>студент</w:t>
      </w:r>
      <w:r w:rsidRPr="00183D75">
        <w:rPr>
          <w:sz w:val="28"/>
          <w:szCs w:val="28"/>
        </w:rPr>
        <w:t xml:space="preserve"> решает задачу соответствующего варианта (номер варианта зависит от буквы, с которой начинается фамилия студента). Предлагаемые к решению задачи представляют собой практический материал, построенный на конкретном </w:t>
      </w:r>
      <w:proofErr w:type="spellStart"/>
      <w:r w:rsidRPr="00183D75">
        <w:rPr>
          <w:sz w:val="28"/>
          <w:szCs w:val="28"/>
        </w:rPr>
        <w:t>гражданско</w:t>
      </w:r>
      <w:proofErr w:type="spellEnd"/>
      <w:r w:rsidRPr="00183D75">
        <w:rPr>
          <w:sz w:val="28"/>
          <w:szCs w:val="28"/>
        </w:rPr>
        <w:t xml:space="preserve"> - правовом деле, либо сформированный по результатам обобщения и переработки нескольких гражданских дел. </w:t>
      </w:r>
    </w:p>
    <w:p w:rsidR="00A47983" w:rsidRPr="00183D75" w:rsidRDefault="00A47983" w:rsidP="00A47983">
      <w:pPr>
        <w:spacing w:line="360" w:lineRule="auto"/>
        <w:ind w:right="-2" w:firstLine="851"/>
        <w:jc w:val="both"/>
        <w:rPr>
          <w:sz w:val="28"/>
          <w:szCs w:val="28"/>
        </w:rPr>
      </w:pPr>
      <w:r w:rsidRPr="00183D75">
        <w:rPr>
          <w:sz w:val="28"/>
          <w:szCs w:val="28"/>
        </w:rPr>
        <w:t xml:space="preserve">Решение задачи должно быть обосновано с точки зрения гражданского законодательства, т.е. </w:t>
      </w:r>
      <w:r>
        <w:rPr>
          <w:sz w:val="28"/>
          <w:szCs w:val="28"/>
        </w:rPr>
        <w:t xml:space="preserve">студенту </w:t>
      </w:r>
      <w:r w:rsidRPr="00183D75">
        <w:rPr>
          <w:sz w:val="28"/>
          <w:szCs w:val="28"/>
        </w:rPr>
        <w:t xml:space="preserve">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A47983" w:rsidRPr="00183D75" w:rsidRDefault="00A47983" w:rsidP="00A47983">
      <w:pPr>
        <w:spacing w:line="360" w:lineRule="auto"/>
        <w:ind w:right="-2" w:firstLine="851"/>
        <w:jc w:val="both"/>
        <w:rPr>
          <w:sz w:val="28"/>
          <w:szCs w:val="28"/>
        </w:rPr>
      </w:pPr>
      <w:r w:rsidRPr="00183D75">
        <w:rPr>
          <w:sz w:val="28"/>
          <w:szCs w:val="28"/>
        </w:rPr>
        <w:t xml:space="preserve">Решение </w:t>
      </w:r>
      <w:r>
        <w:rPr>
          <w:sz w:val="28"/>
          <w:szCs w:val="28"/>
        </w:rPr>
        <w:t xml:space="preserve">практической </w:t>
      </w:r>
      <w:r w:rsidRPr="00183D75">
        <w:rPr>
          <w:sz w:val="28"/>
          <w:szCs w:val="28"/>
        </w:rPr>
        <w:t>задачи</w:t>
      </w:r>
      <w:r>
        <w:rPr>
          <w:sz w:val="28"/>
          <w:szCs w:val="28"/>
        </w:rPr>
        <w:t xml:space="preserve"> (кейса)</w:t>
      </w:r>
      <w:r w:rsidRPr="00183D75">
        <w:rPr>
          <w:sz w:val="28"/>
          <w:szCs w:val="28"/>
        </w:rPr>
        <w:t xml:space="preserve">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В необходимых случаях следует </w:t>
      </w:r>
      <w:r w:rsidRPr="00183D75">
        <w:rPr>
          <w:sz w:val="28"/>
          <w:szCs w:val="28"/>
        </w:rPr>
        <w:lastRenderedPageBreak/>
        <w:t>обращаться к поста</w:t>
      </w:r>
      <w:r w:rsidR="008E5433">
        <w:rPr>
          <w:sz w:val="28"/>
          <w:szCs w:val="28"/>
        </w:rPr>
        <w:t xml:space="preserve">новлениям Пленумов </w:t>
      </w:r>
      <w:r>
        <w:rPr>
          <w:sz w:val="28"/>
          <w:szCs w:val="28"/>
        </w:rPr>
        <w:t>Верховного Суда РФ</w:t>
      </w:r>
      <w:r w:rsidRPr="00183D75">
        <w:rPr>
          <w:sz w:val="28"/>
          <w:szCs w:val="28"/>
        </w:rPr>
        <w:t xml:space="preserve">, материалам обобщения судебной практики, дополнительной учебной и научной литературе. </w:t>
      </w:r>
    </w:p>
    <w:p w:rsidR="00A47983" w:rsidRDefault="00A47983" w:rsidP="00A47983">
      <w:pPr>
        <w:spacing w:line="360" w:lineRule="auto"/>
        <w:ind w:right="-2" w:firstLine="851"/>
        <w:jc w:val="both"/>
        <w:rPr>
          <w:sz w:val="28"/>
          <w:szCs w:val="28"/>
        </w:rPr>
      </w:pPr>
      <w:r w:rsidRPr="00183D75">
        <w:rPr>
          <w:sz w:val="28"/>
          <w:szCs w:val="28"/>
        </w:rPr>
        <w:t xml:space="preserve">Объем </w:t>
      </w:r>
      <w:r>
        <w:rPr>
          <w:sz w:val="28"/>
          <w:szCs w:val="28"/>
        </w:rPr>
        <w:t xml:space="preserve">контрольной </w:t>
      </w:r>
      <w:r w:rsidRPr="00183D75">
        <w:rPr>
          <w:sz w:val="28"/>
          <w:szCs w:val="28"/>
        </w:rPr>
        <w:t xml:space="preserve">работы – до 10 страниц. </w:t>
      </w:r>
    </w:p>
    <w:p w:rsidR="005D0722" w:rsidRPr="00A213CF" w:rsidRDefault="00BE714B" w:rsidP="005D0722">
      <w:pPr>
        <w:pStyle w:val="13"/>
        <w:spacing w:before="0" w:after="0" w:line="360" w:lineRule="auto"/>
        <w:ind w:firstLine="709"/>
        <w:jc w:val="both"/>
        <w:rPr>
          <w:b/>
          <w:color w:val="auto"/>
          <w:sz w:val="26"/>
          <w:szCs w:val="26"/>
        </w:rPr>
      </w:pPr>
      <w:r>
        <w:rPr>
          <w:b/>
          <w:color w:val="auto"/>
          <w:sz w:val="26"/>
          <w:szCs w:val="26"/>
        </w:rPr>
        <w:t>Задачи для контрольной работы</w:t>
      </w:r>
      <w:r w:rsidR="005D0722" w:rsidRPr="00A213CF">
        <w:rPr>
          <w:b/>
          <w:color w:val="auto"/>
          <w:sz w:val="26"/>
          <w:szCs w:val="26"/>
        </w:rPr>
        <w:t xml:space="preserve">: </w:t>
      </w:r>
    </w:p>
    <w:p w:rsidR="00B04E0D" w:rsidRPr="00BE714B" w:rsidRDefault="00BE714B" w:rsidP="00BE714B">
      <w:pPr>
        <w:pStyle w:val="a4"/>
        <w:tabs>
          <w:tab w:val="left" w:pos="1134"/>
        </w:tabs>
        <w:spacing w:line="360" w:lineRule="auto"/>
        <w:ind w:left="709"/>
        <w:jc w:val="both"/>
        <w:rPr>
          <w:b/>
          <w:color w:val="000000"/>
          <w:sz w:val="26"/>
          <w:szCs w:val="26"/>
          <w:u w:val="single"/>
        </w:rPr>
      </w:pPr>
      <w:r w:rsidRPr="00BE714B">
        <w:rPr>
          <w:b/>
          <w:color w:val="000000"/>
          <w:sz w:val="26"/>
          <w:szCs w:val="26"/>
          <w:u w:val="single"/>
        </w:rPr>
        <w:t>Вариант 1.</w:t>
      </w:r>
    </w:p>
    <w:p w:rsidR="00BE714B" w:rsidRPr="00096486" w:rsidRDefault="00BE714B" w:rsidP="00BE714B">
      <w:pPr>
        <w:tabs>
          <w:tab w:val="left" w:pos="993"/>
        </w:tabs>
        <w:autoSpaceDE w:val="0"/>
        <w:autoSpaceDN w:val="0"/>
        <w:adjustRightInd w:val="0"/>
        <w:spacing w:line="360" w:lineRule="auto"/>
        <w:ind w:firstLine="709"/>
        <w:jc w:val="both"/>
        <w:rPr>
          <w:sz w:val="28"/>
          <w:szCs w:val="28"/>
        </w:rPr>
      </w:pPr>
      <w:r w:rsidRPr="00096486">
        <w:rPr>
          <w:sz w:val="28"/>
          <w:szCs w:val="28"/>
        </w:rPr>
        <w:t>ООО "Фудс" в марте 2015 года подало заявка на регистрацию в качестве словесного товарного знака обозначения «ИНДОНЕЗИЯ» по классу 41 и 43 МКТУ: р</w:t>
      </w:r>
      <w:r w:rsidRPr="00096486">
        <w:rPr>
          <w:bCs/>
          <w:sz w:val="28"/>
          <w:szCs w:val="28"/>
          <w:shd w:val="clear" w:color="auto" w:fill="FFFFFF"/>
        </w:rPr>
        <w:t>азвлечения, дискотеки, клуб-кафе ночные</w:t>
      </w:r>
      <w:r w:rsidRPr="00096486">
        <w:rPr>
          <w:b/>
          <w:bCs/>
          <w:sz w:val="28"/>
          <w:szCs w:val="28"/>
          <w:shd w:val="clear" w:color="auto" w:fill="FFFFFF"/>
        </w:rPr>
        <w:t xml:space="preserve"> </w:t>
      </w:r>
      <w:r w:rsidRPr="00096486">
        <w:rPr>
          <w:sz w:val="28"/>
          <w:szCs w:val="28"/>
        </w:rPr>
        <w:t xml:space="preserve">и </w:t>
      </w:r>
      <w:r w:rsidRPr="00096486">
        <w:rPr>
          <w:bCs/>
          <w:sz w:val="28"/>
          <w:szCs w:val="28"/>
          <w:shd w:val="clear" w:color="auto" w:fill="FFFFFF"/>
        </w:rPr>
        <w:t>услуги по обеспечению пищевыми продуктами и напитками, в том числе рестораны, рестораны самообслуживания; закусочные, кафе, кафетерии; обеспечение обедов и свадеб, соответственно</w:t>
      </w:r>
      <w:r w:rsidRPr="00096486">
        <w:rPr>
          <w:sz w:val="28"/>
          <w:szCs w:val="28"/>
        </w:rPr>
        <w:t>.</w:t>
      </w:r>
    </w:p>
    <w:p w:rsidR="00BE714B" w:rsidRPr="00096486" w:rsidRDefault="00BE714B" w:rsidP="00BE714B">
      <w:pPr>
        <w:pStyle w:val="ConsPlusNormal"/>
        <w:tabs>
          <w:tab w:val="left" w:pos="993"/>
        </w:tabs>
        <w:spacing w:line="360" w:lineRule="auto"/>
        <w:ind w:firstLine="709"/>
        <w:jc w:val="both"/>
        <w:rPr>
          <w:rFonts w:ascii="Times New Roman" w:hAnsi="Times New Roman" w:cs="Times New Roman"/>
          <w:sz w:val="28"/>
          <w:szCs w:val="28"/>
        </w:rPr>
      </w:pPr>
      <w:r w:rsidRPr="00096486">
        <w:rPr>
          <w:rFonts w:ascii="Times New Roman" w:hAnsi="Times New Roman" w:cs="Times New Roman"/>
          <w:sz w:val="28"/>
          <w:szCs w:val="28"/>
        </w:rPr>
        <w:t>29 марта 2016 года Роспатент принял решение об отказе в государственной регистрации товарного знака в отношении всех заявленных классов услуг МКТУ, мотивировав свой отказ несоответствием заявленного на регистрацию обозначения требованиям подп.1 пункта 3 статьи 1483 ГК РФ, согласно которому не допускается государственная регистрация в качестве товарных знаков обозначений, представляющих собой или содержащих элементы, являющиеся ложными или способными ввести в заблуждение потребителя относительно товара либо его изготовителя.</w:t>
      </w:r>
    </w:p>
    <w:p w:rsidR="00BE714B" w:rsidRPr="00096486" w:rsidRDefault="00BE714B" w:rsidP="00BE714B">
      <w:pPr>
        <w:pStyle w:val="ConsPlusNormal"/>
        <w:tabs>
          <w:tab w:val="left" w:pos="993"/>
        </w:tabs>
        <w:spacing w:line="360" w:lineRule="auto"/>
        <w:ind w:firstLine="709"/>
        <w:jc w:val="both"/>
        <w:rPr>
          <w:rFonts w:ascii="Times New Roman" w:hAnsi="Times New Roman" w:cs="Times New Roman"/>
          <w:sz w:val="28"/>
          <w:szCs w:val="28"/>
        </w:rPr>
      </w:pPr>
      <w:proofErr w:type="gramStart"/>
      <w:r w:rsidRPr="00096486">
        <w:rPr>
          <w:rFonts w:ascii="Times New Roman" w:hAnsi="Times New Roman" w:cs="Times New Roman"/>
          <w:sz w:val="28"/>
          <w:szCs w:val="28"/>
        </w:rPr>
        <w:t>Кроме того</w:t>
      </w:r>
      <w:proofErr w:type="gramEnd"/>
      <w:r w:rsidRPr="00096486">
        <w:rPr>
          <w:rFonts w:ascii="Times New Roman" w:hAnsi="Times New Roman" w:cs="Times New Roman"/>
          <w:sz w:val="28"/>
          <w:szCs w:val="28"/>
        </w:rPr>
        <w:t xml:space="preserve"> Роспатент указал, что к обозначениям, способными ввести в заблуждение потребителя относительно товара либо его изготовителя, относятся, в частности, обозначения, порождающие в сознании потребителя представление об определенном качестве товара, его изготовителе или месте происхождения, которое не соответствует действительности.</w:t>
      </w:r>
    </w:p>
    <w:p w:rsidR="00BE714B" w:rsidRPr="00096486" w:rsidRDefault="00BE714B" w:rsidP="00BE714B">
      <w:pPr>
        <w:pStyle w:val="ConsPlusNormal"/>
        <w:tabs>
          <w:tab w:val="left" w:pos="993"/>
        </w:tabs>
        <w:spacing w:line="360" w:lineRule="auto"/>
        <w:ind w:firstLine="709"/>
        <w:jc w:val="both"/>
        <w:rPr>
          <w:rFonts w:ascii="Times New Roman" w:hAnsi="Times New Roman" w:cs="Times New Roman"/>
          <w:sz w:val="28"/>
          <w:szCs w:val="28"/>
        </w:rPr>
      </w:pPr>
      <w:r w:rsidRPr="00096486">
        <w:rPr>
          <w:rFonts w:ascii="Times New Roman" w:hAnsi="Times New Roman" w:cs="Times New Roman"/>
          <w:sz w:val="28"/>
          <w:szCs w:val="28"/>
        </w:rPr>
        <w:t>Роспатент указал, что обозначение может содержать элементы, как прямо указывающие на сведения об изготовителе или месте происхождения товара, так и элементы, порождающие у потребителя представление об этих сведениях через ассоциации. Способность введения в заблуждение элементами обозначений и обозначением в целом не является очевидной и, как правило, определяется через ассоциативный ряд при восприятии потребителем обозначения, вызывая у него различные представления о товаре и изготовителе.</w:t>
      </w:r>
    </w:p>
    <w:p w:rsidR="00BE714B" w:rsidRPr="00096486" w:rsidRDefault="00BE714B" w:rsidP="00BE714B">
      <w:pPr>
        <w:pStyle w:val="ConsPlusNormal"/>
        <w:tabs>
          <w:tab w:val="left" w:pos="993"/>
        </w:tabs>
        <w:spacing w:line="360" w:lineRule="auto"/>
        <w:ind w:firstLine="709"/>
        <w:jc w:val="both"/>
        <w:rPr>
          <w:rFonts w:ascii="Times New Roman" w:hAnsi="Times New Roman" w:cs="Times New Roman"/>
          <w:sz w:val="28"/>
          <w:szCs w:val="28"/>
        </w:rPr>
      </w:pPr>
      <w:r w:rsidRPr="00096486">
        <w:rPr>
          <w:rFonts w:ascii="Times New Roman" w:hAnsi="Times New Roman" w:cs="Times New Roman"/>
          <w:sz w:val="28"/>
          <w:szCs w:val="28"/>
        </w:rPr>
        <w:t xml:space="preserve">По мнению </w:t>
      </w:r>
      <w:proofErr w:type="gramStart"/>
      <w:r w:rsidRPr="00096486">
        <w:rPr>
          <w:rFonts w:ascii="Times New Roman" w:hAnsi="Times New Roman" w:cs="Times New Roman"/>
          <w:sz w:val="28"/>
          <w:szCs w:val="28"/>
        </w:rPr>
        <w:t>Роспатента</w:t>
      </w:r>
      <w:proofErr w:type="gramEnd"/>
      <w:r w:rsidRPr="00096486">
        <w:rPr>
          <w:rFonts w:ascii="Times New Roman" w:hAnsi="Times New Roman" w:cs="Times New Roman"/>
          <w:sz w:val="28"/>
          <w:szCs w:val="28"/>
        </w:rPr>
        <w:t xml:space="preserve"> словесное обозначение ИНДОНЕЗИЯ не может быть </w:t>
      </w:r>
      <w:r w:rsidRPr="00096486">
        <w:rPr>
          <w:rFonts w:ascii="Times New Roman" w:hAnsi="Times New Roman" w:cs="Times New Roman"/>
          <w:sz w:val="28"/>
          <w:szCs w:val="28"/>
        </w:rPr>
        <w:lastRenderedPageBreak/>
        <w:t xml:space="preserve">зарегистрировано в качестве товарного знака в отношении 41 класса МКТУ, в связи с возможностью введения потребителя в заблуждение относительно лица, оказывающего услуги, поскольку является названием страны. Заявитель зарегистрирован на территории Российской Федерации и </w:t>
      </w:r>
      <w:proofErr w:type="gramStart"/>
      <w:r w:rsidRPr="00096486">
        <w:rPr>
          <w:rFonts w:ascii="Times New Roman" w:hAnsi="Times New Roman" w:cs="Times New Roman"/>
          <w:sz w:val="28"/>
          <w:szCs w:val="28"/>
        </w:rPr>
        <w:t>является  российским</w:t>
      </w:r>
      <w:proofErr w:type="gramEnd"/>
      <w:r w:rsidRPr="00096486">
        <w:rPr>
          <w:rFonts w:ascii="Times New Roman" w:hAnsi="Times New Roman" w:cs="Times New Roman"/>
          <w:sz w:val="28"/>
          <w:szCs w:val="28"/>
        </w:rPr>
        <w:t xml:space="preserve"> юридическим лицом (резидентом), его услуги оказываются на территории Российской Федерации и не имеют отношения к стране Индонезия.</w:t>
      </w:r>
    </w:p>
    <w:p w:rsidR="00BE714B" w:rsidRPr="00096486" w:rsidRDefault="00BE714B" w:rsidP="00BE714B">
      <w:pPr>
        <w:pStyle w:val="ConsPlusNormal"/>
        <w:tabs>
          <w:tab w:val="left" w:pos="993"/>
        </w:tabs>
        <w:spacing w:line="360" w:lineRule="auto"/>
        <w:ind w:firstLine="709"/>
        <w:jc w:val="both"/>
        <w:rPr>
          <w:rFonts w:ascii="Times New Roman" w:hAnsi="Times New Roman" w:cs="Times New Roman"/>
          <w:sz w:val="28"/>
          <w:szCs w:val="28"/>
        </w:rPr>
      </w:pPr>
      <w:r w:rsidRPr="00096486">
        <w:rPr>
          <w:rFonts w:ascii="Times New Roman" w:hAnsi="Times New Roman" w:cs="Times New Roman"/>
          <w:sz w:val="28"/>
          <w:szCs w:val="28"/>
        </w:rPr>
        <w:t>В жалобе на действия Роспатента заявитель указал, что напрямую в рекламе и иных предложениях к продаже информирует потребителя о месте оказания услуг, в связи с чем потребитель не может быть введен в заблуждение. В договорах на оказания услуг указываются реквизиты (в том числе ИНН и КПП организации, а также адрес ее места нахождения), что также указывает на информированность потребителя о месте оказания услуг.</w:t>
      </w:r>
    </w:p>
    <w:p w:rsidR="00BE714B" w:rsidRPr="00BE714B" w:rsidRDefault="00BE714B" w:rsidP="00BE714B">
      <w:pPr>
        <w:pStyle w:val="ConsPlusNormal"/>
        <w:tabs>
          <w:tab w:val="left" w:pos="993"/>
        </w:tabs>
        <w:spacing w:line="360" w:lineRule="auto"/>
        <w:ind w:firstLine="709"/>
        <w:jc w:val="both"/>
        <w:rPr>
          <w:rFonts w:ascii="Times New Roman" w:hAnsi="Times New Roman" w:cs="Times New Roman"/>
          <w:i/>
          <w:sz w:val="28"/>
          <w:szCs w:val="28"/>
        </w:rPr>
      </w:pPr>
      <w:r w:rsidRPr="00BE714B">
        <w:rPr>
          <w:rFonts w:ascii="Times New Roman" w:hAnsi="Times New Roman" w:cs="Times New Roman"/>
          <w:i/>
          <w:sz w:val="28"/>
          <w:szCs w:val="28"/>
        </w:rPr>
        <w:t>Оцените правомерность доводов заявителя.</w:t>
      </w:r>
    </w:p>
    <w:p w:rsidR="00BE714B" w:rsidRPr="00BE714B" w:rsidRDefault="00BE714B" w:rsidP="00BE714B">
      <w:pPr>
        <w:pStyle w:val="ConsPlusNormal"/>
        <w:tabs>
          <w:tab w:val="left" w:pos="993"/>
        </w:tabs>
        <w:spacing w:line="360" w:lineRule="auto"/>
        <w:ind w:firstLine="709"/>
        <w:jc w:val="both"/>
        <w:rPr>
          <w:rFonts w:ascii="Times New Roman" w:hAnsi="Times New Roman" w:cs="Times New Roman"/>
          <w:i/>
          <w:sz w:val="28"/>
          <w:szCs w:val="28"/>
        </w:rPr>
      </w:pPr>
      <w:r w:rsidRPr="00BE714B">
        <w:rPr>
          <w:rFonts w:ascii="Times New Roman" w:hAnsi="Times New Roman" w:cs="Times New Roman"/>
          <w:i/>
          <w:sz w:val="28"/>
          <w:szCs w:val="28"/>
        </w:rPr>
        <w:t>Оцените правомерность доводов Роспатента.</w:t>
      </w:r>
    </w:p>
    <w:p w:rsidR="00BE714B" w:rsidRPr="00BE714B" w:rsidRDefault="00BE714B" w:rsidP="00BE714B">
      <w:pPr>
        <w:pStyle w:val="ConsPlusNormal"/>
        <w:tabs>
          <w:tab w:val="left" w:pos="993"/>
        </w:tabs>
        <w:spacing w:line="360" w:lineRule="auto"/>
        <w:ind w:firstLine="709"/>
        <w:jc w:val="both"/>
        <w:rPr>
          <w:rFonts w:ascii="Times New Roman" w:hAnsi="Times New Roman" w:cs="Times New Roman"/>
          <w:i/>
          <w:sz w:val="28"/>
          <w:szCs w:val="28"/>
        </w:rPr>
      </w:pPr>
      <w:r w:rsidRPr="00BE714B">
        <w:rPr>
          <w:rFonts w:ascii="Times New Roman" w:hAnsi="Times New Roman" w:cs="Times New Roman"/>
          <w:i/>
          <w:sz w:val="28"/>
          <w:szCs w:val="28"/>
        </w:rPr>
        <w:t>Кто прав в данном споре?</w:t>
      </w:r>
    </w:p>
    <w:p w:rsidR="00BE714B" w:rsidRPr="00BE714B" w:rsidRDefault="00BE714B" w:rsidP="00BE714B">
      <w:pPr>
        <w:pStyle w:val="a4"/>
        <w:tabs>
          <w:tab w:val="left" w:pos="1134"/>
        </w:tabs>
        <w:spacing w:line="360" w:lineRule="auto"/>
        <w:ind w:left="709"/>
        <w:jc w:val="both"/>
        <w:rPr>
          <w:b/>
          <w:sz w:val="26"/>
          <w:szCs w:val="26"/>
          <w:u w:val="single"/>
        </w:rPr>
      </w:pPr>
      <w:r w:rsidRPr="00BE714B">
        <w:rPr>
          <w:b/>
          <w:sz w:val="26"/>
          <w:szCs w:val="26"/>
          <w:u w:val="single"/>
        </w:rPr>
        <w:t>Вариант 2.</w:t>
      </w:r>
    </w:p>
    <w:p w:rsidR="00BE714B" w:rsidRPr="005A698A" w:rsidRDefault="00BE714B" w:rsidP="00BE714B">
      <w:pPr>
        <w:pStyle w:val="ad"/>
        <w:tabs>
          <w:tab w:val="left" w:pos="993"/>
        </w:tabs>
        <w:spacing w:before="0" w:beforeAutospacing="0" w:after="0" w:afterAutospacing="0" w:line="360" w:lineRule="auto"/>
        <w:ind w:firstLine="709"/>
        <w:jc w:val="both"/>
        <w:rPr>
          <w:sz w:val="28"/>
          <w:szCs w:val="28"/>
        </w:rPr>
      </w:pPr>
      <w:r w:rsidRPr="00026047">
        <w:rPr>
          <w:sz w:val="28"/>
          <w:szCs w:val="28"/>
        </w:rPr>
        <w:t>В 1986 году на территории США американский композитор Джон Смит написал музыку и стихи (сочинил песню) под названием "</w:t>
      </w:r>
      <w:r w:rsidRPr="00026047">
        <w:rPr>
          <w:sz w:val="28"/>
          <w:szCs w:val="28"/>
          <w:lang w:val="en-US"/>
        </w:rPr>
        <w:t>Good</w:t>
      </w:r>
      <w:r w:rsidRPr="00026047">
        <w:rPr>
          <w:sz w:val="28"/>
          <w:szCs w:val="28"/>
        </w:rPr>
        <w:t xml:space="preserve"> </w:t>
      </w:r>
      <w:proofErr w:type="spellStart"/>
      <w:r w:rsidRPr="00026047">
        <w:rPr>
          <w:sz w:val="28"/>
          <w:szCs w:val="28"/>
          <w:lang w:val="en-US"/>
        </w:rPr>
        <w:t>monday</w:t>
      </w:r>
      <w:proofErr w:type="spellEnd"/>
      <w:r w:rsidRPr="00026047">
        <w:rPr>
          <w:sz w:val="28"/>
          <w:szCs w:val="28"/>
        </w:rPr>
        <w:t xml:space="preserve">". В 1990году исключительные права на указанную песню были отчуждены американской звукозаписывающей компании </w:t>
      </w:r>
      <w:r w:rsidRPr="00026047">
        <w:rPr>
          <w:sz w:val="28"/>
          <w:szCs w:val="28"/>
          <w:lang w:val="en-US"/>
        </w:rPr>
        <w:t>RNB</w:t>
      </w:r>
      <w:r w:rsidRPr="00026047">
        <w:rPr>
          <w:sz w:val="28"/>
          <w:szCs w:val="28"/>
        </w:rPr>
        <w:t xml:space="preserve"> </w:t>
      </w:r>
      <w:proofErr w:type="spellStart"/>
      <w:r w:rsidRPr="00026047">
        <w:rPr>
          <w:sz w:val="28"/>
          <w:szCs w:val="28"/>
        </w:rPr>
        <w:t>Music</w:t>
      </w:r>
      <w:proofErr w:type="spellEnd"/>
      <w:r w:rsidRPr="00026047">
        <w:rPr>
          <w:sz w:val="28"/>
          <w:szCs w:val="28"/>
        </w:rPr>
        <w:t xml:space="preserve">. </w:t>
      </w:r>
    </w:p>
    <w:p w:rsidR="00BE714B" w:rsidRPr="00026047" w:rsidRDefault="00BE714B" w:rsidP="00BE714B">
      <w:pPr>
        <w:pStyle w:val="ad"/>
        <w:tabs>
          <w:tab w:val="left" w:pos="993"/>
        </w:tabs>
        <w:spacing w:before="0" w:beforeAutospacing="0" w:after="0" w:afterAutospacing="0" w:line="360" w:lineRule="auto"/>
        <w:ind w:firstLine="709"/>
        <w:jc w:val="both"/>
        <w:rPr>
          <w:sz w:val="28"/>
          <w:szCs w:val="28"/>
        </w:rPr>
      </w:pPr>
      <w:r w:rsidRPr="00026047">
        <w:rPr>
          <w:sz w:val="28"/>
          <w:szCs w:val="28"/>
        </w:rPr>
        <w:t xml:space="preserve">В 2010 году английская рок - группа </w:t>
      </w:r>
      <w:r w:rsidRPr="00026047">
        <w:rPr>
          <w:sz w:val="28"/>
          <w:szCs w:val="28"/>
          <w:lang w:val="en-US"/>
        </w:rPr>
        <w:t>Pink</w:t>
      </w:r>
      <w:r w:rsidRPr="00026047">
        <w:rPr>
          <w:sz w:val="28"/>
          <w:szCs w:val="28"/>
        </w:rPr>
        <w:t xml:space="preserve"> выпустила альбом, одной из песен на котором </w:t>
      </w:r>
      <w:proofErr w:type="gramStart"/>
      <w:r w:rsidRPr="00026047">
        <w:rPr>
          <w:sz w:val="28"/>
          <w:szCs w:val="28"/>
        </w:rPr>
        <w:t>являлась  "</w:t>
      </w:r>
      <w:proofErr w:type="gramEnd"/>
      <w:r w:rsidRPr="00026047">
        <w:rPr>
          <w:sz w:val="28"/>
          <w:szCs w:val="28"/>
          <w:lang w:val="en-US"/>
        </w:rPr>
        <w:t>Good</w:t>
      </w:r>
      <w:r w:rsidRPr="00026047">
        <w:rPr>
          <w:sz w:val="28"/>
          <w:szCs w:val="28"/>
        </w:rPr>
        <w:t xml:space="preserve"> </w:t>
      </w:r>
      <w:proofErr w:type="spellStart"/>
      <w:r w:rsidRPr="00026047">
        <w:rPr>
          <w:sz w:val="28"/>
          <w:szCs w:val="28"/>
          <w:lang w:val="en-US"/>
        </w:rPr>
        <w:t>monday</w:t>
      </w:r>
      <w:proofErr w:type="spellEnd"/>
      <w:r w:rsidRPr="00026047">
        <w:rPr>
          <w:sz w:val="28"/>
          <w:szCs w:val="28"/>
        </w:rPr>
        <w:t xml:space="preserve">". Альбом был выпущен тиражом 1000000 экземпляров и был быстро распродан. Слова песни музыкантами рок - группы были изменены. Согласие от правообладателя - звукозаписывающей компании </w:t>
      </w:r>
      <w:r w:rsidRPr="00026047">
        <w:rPr>
          <w:sz w:val="28"/>
          <w:szCs w:val="28"/>
          <w:lang w:val="en-US"/>
        </w:rPr>
        <w:t>RNB</w:t>
      </w:r>
      <w:r w:rsidRPr="00026047">
        <w:rPr>
          <w:sz w:val="28"/>
          <w:szCs w:val="28"/>
        </w:rPr>
        <w:t xml:space="preserve"> </w:t>
      </w:r>
      <w:proofErr w:type="spellStart"/>
      <w:r w:rsidRPr="00026047">
        <w:rPr>
          <w:sz w:val="28"/>
          <w:szCs w:val="28"/>
        </w:rPr>
        <w:t>Music</w:t>
      </w:r>
      <w:proofErr w:type="spellEnd"/>
      <w:r w:rsidRPr="00026047">
        <w:rPr>
          <w:sz w:val="28"/>
          <w:szCs w:val="28"/>
        </w:rPr>
        <w:t xml:space="preserve"> - группа не получала и договор на использование песни не заключала.</w:t>
      </w:r>
    </w:p>
    <w:p w:rsidR="00BE714B" w:rsidRPr="00026047" w:rsidRDefault="00BE714B" w:rsidP="00BE714B">
      <w:pPr>
        <w:pStyle w:val="ad"/>
        <w:tabs>
          <w:tab w:val="left" w:pos="993"/>
        </w:tabs>
        <w:spacing w:before="0" w:beforeAutospacing="0" w:after="0" w:afterAutospacing="0" w:line="360" w:lineRule="auto"/>
        <w:ind w:firstLine="709"/>
        <w:jc w:val="both"/>
        <w:rPr>
          <w:sz w:val="28"/>
          <w:szCs w:val="28"/>
        </w:rPr>
      </w:pPr>
      <w:r w:rsidRPr="00026047">
        <w:rPr>
          <w:sz w:val="28"/>
          <w:szCs w:val="28"/>
        </w:rPr>
        <w:t xml:space="preserve">В 2011 году звукозаписывающая компании </w:t>
      </w:r>
      <w:r w:rsidRPr="00026047">
        <w:rPr>
          <w:sz w:val="28"/>
          <w:szCs w:val="28"/>
          <w:lang w:val="en-US"/>
        </w:rPr>
        <w:t>RNB</w:t>
      </w:r>
      <w:r w:rsidRPr="00026047">
        <w:rPr>
          <w:sz w:val="28"/>
          <w:szCs w:val="28"/>
        </w:rPr>
        <w:t xml:space="preserve"> </w:t>
      </w:r>
      <w:proofErr w:type="spellStart"/>
      <w:r w:rsidRPr="00026047">
        <w:rPr>
          <w:sz w:val="28"/>
          <w:szCs w:val="28"/>
        </w:rPr>
        <w:t>Music</w:t>
      </w:r>
      <w:proofErr w:type="spellEnd"/>
      <w:r w:rsidRPr="00026047">
        <w:rPr>
          <w:sz w:val="28"/>
          <w:szCs w:val="28"/>
        </w:rPr>
        <w:t xml:space="preserve"> обратилось в суд за </w:t>
      </w:r>
      <w:proofErr w:type="gramStart"/>
      <w:r w:rsidRPr="00026047">
        <w:rPr>
          <w:sz w:val="28"/>
          <w:szCs w:val="28"/>
        </w:rPr>
        <w:t>защитой  своих</w:t>
      </w:r>
      <w:proofErr w:type="gramEnd"/>
      <w:r w:rsidRPr="00026047">
        <w:rPr>
          <w:sz w:val="28"/>
          <w:szCs w:val="28"/>
        </w:rPr>
        <w:t xml:space="preserve"> исключительных прав на песню "</w:t>
      </w:r>
      <w:r w:rsidRPr="00026047">
        <w:rPr>
          <w:sz w:val="28"/>
          <w:szCs w:val="28"/>
          <w:lang w:val="en-US"/>
        </w:rPr>
        <w:t>Good</w:t>
      </w:r>
      <w:r w:rsidRPr="00026047">
        <w:rPr>
          <w:sz w:val="28"/>
          <w:szCs w:val="28"/>
        </w:rPr>
        <w:t xml:space="preserve"> </w:t>
      </w:r>
      <w:proofErr w:type="spellStart"/>
      <w:r w:rsidRPr="00026047">
        <w:rPr>
          <w:sz w:val="28"/>
          <w:szCs w:val="28"/>
          <w:lang w:val="en-US"/>
        </w:rPr>
        <w:t>monday</w:t>
      </w:r>
      <w:proofErr w:type="spellEnd"/>
      <w:r w:rsidRPr="00026047">
        <w:rPr>
          <w:sz w:val="28"/>
          <w:szCs w:val="28"/>
        </w:rPr>
        <w:t xml:space="preserve">". Во время судебного разбирательства ответчик заявил, что имел право использовать песню в рамках доктрины свободного использования. Истец указал на недопустимость применения данной доктрины в связи с коммерческим характером использования песни. Ответчик возразил, </w:t>
      </w:r>
      <w:r w:rsidRPr="00026047">
        <w:rPr>
          <w:sz w:val="28"/>
          <w:szCs w:val="28"/>
        </w:rPr>
        <w:lastRenderedPageBreak/>
        <w:t xml:space="preserve">что само по себе исполнение песни рок - группой является пародией, не оказавшей негативного влияния на продажи первоначального произведения. </w:t>
      </w:r>
    </w:p>
    <w:p w:rsidR="00BE714B" w:rsidRPr="00026047" w:rsidRDefault="00BE714B" w:rsidP="00BE714B">
      <w:pPr>
        <w:pStyle w:val="ad"/>
        <w:tabs>
          <w:tab w:val="left" w:pos="993"/>
        </w:tabs>
        <w:spacing w:before="0" w:beforeAutospacing="0" w:after="0" w:afterAutospacing="0" w:line="360" w:lineRule="auto"/>
        <w:ind w:firstLine="709"/>
        <w:jc w:val="both"/>
        <w:rPr>
          <w:sz w:val="28"/>
          <w:szCs w:val="28"/>
        </w:rPr>
      </w:pPr>
      <w:r w:rsidRPr="00026047">
        <w:rPr>
          <w:sz w:val="28"/>
          <w:szCs w:val="28"/>
        </w:rPr>
        <w:t xml:space="preserve">Истец в судебном заседании сослался на судебный прецедент в деле </w:t>
      </w:r>
      <w:proofErr w:type="spellStart"/>
      <w:r w:rsidRPr="00026047">
        <w:rPr>
          <w:sz w:val="28"/>
          <w:szCs w:val="28"/>
        </w:rPr>
        <w:t>Sony</w:t>
      </w:r>
      <w:proofErr w:type="spellEnd"/>
      <w:r w:rsidRPr="00026047">
        <w:rPr>
          <w:sz w:val="28"/>
          <w:szCs w:val="28"/>
        </w:rPr>
        <w:t xml:space="preserve"> </w:t>
      </w:r>
      <w:proofErr w:type="spellStart"/>
      <w:r w:rsidRPr="00026047">
        <w:rPr>
          <w:sz w:val="28"/>
          <w:szCs w:val="28"/>
        </w:rPr>
        <w:t>Corp</w:t>
      </w:r>
      <w:proofErr w:type="spellEnd"/>
      <w:r w:rsidRPr="00026047">
        <w:rPr>
          <w:sz w:val="28"/>
          <w:szCs w:val="28"/>
        </w:rPr>
        <w:t xml:space="preserve">. </w:t>
      </w:r>
      <w:proofErr w:type="spellStart"/>
      <w:r w:rsidRPr="00026047">
        <w:rPr>
          <w:sz w:val="28"/>
          <w:szCs w:val="28"/>
        </w:rPr>
        <w:t>of</w:t>
      </w:r>
      <w:proofErr w:type="spellEnd"/>
      <w:r w:rsidRPr="00026047">
        <w:rPr>
          <w:sz w:val="28"/>
          <w:szCs w:val="28"/>
        </w:rPr>
        <w:t xml:space="preserve"> </w:t>
      </w:r>
      <w:proofErr w:type="spellStart"/>
      <w:r w:rsidRPr="00026047">
        <w:rPr>
          <w:sz w:val="28"/>
          <w:szCs w:val="28"/>
        </w:rPr>
        <w:t>America</w:t>
      </w:r>
      <w:proofErr w:type="spellEnd"/>
      <w:r w:rsidRPr="00026047">
        <w:rPr>
          <w:sz w:val="28"/>
          <w:szCs w:val="28"/>
        </w:rPr>
        <w:t xml:space="preserve"> v. </w:t>
      </w:r>
      <w:proofErr w:type="spellStart"/>
      <w:r w:rsidRPr="00026047">
        <w:rPr>
          <w:sz w:val="28"/>
          <w:szCs w:val="28"/>
        </w:rPr>
        <w:t>Universal</w:t>
      </w:r>
      <w:proofErr w:type="spellEnd"/>
      <w:r w:rsidRPr="00026047">
        <w:rPr>
          <w:sz w:val="28"/>
          <w:szCs w:val="28"/>
        </w:rPr>
        <w:t xml:space="preserve"> </w:t>
      </w:r>
      <w:proofErr w:type="spellStart"/>
      <w:r w:rsidRPr="00026047">
        <w:rPr>
          <w:sz w:val="28"/>
          <w:szCs w:val="28"/>
        </w:rPr>
        <w:t>City</w:t>
      </w:r>
      <w:proofErr w:type="spellEnd"/>
      <w:r w:rsidRPr="00026047">
        <w:rPr>
          <w:sz w:val="28"/>
          <w:szCs w:val="28"/>
        </w:rPr>
        <w:t xml:space="preserve"> </w:t>
      </w:r>
      <w:proofErr w:type="spellStart"/>
      <w:r w:rsidRPr="00026047">
        <w:rPr>
          <w:sz w:val="28"/>
          <w:szCs w:val="28"/>
        </w:rPr>
        <w:t>Studios</w:t>
      </w:r>
      <w:proofErr w:type="spellEnd"/>
      <w:r w:rsidRPr="00026047">
        <w:rPr>
          <w:sz w:val="28"/>
          <w:szCs w:val="28"/>
        </w:rPr>
        <w:t xml:space="preserve">, </w:t>
      </w:r>
      <w:proofErr w:type="spellStart"/>
      <w:r w:rsidRPr="00026047">
        <w:rPr>
          <w:sz w:val="28"/>
          <w:szCs w:val="28"/>
        </w:rPr>
        <w:t>Inc</w:t>
      </w:r>
      <w:proofErr w:type="spellEnd"/>
      <w:r w:rsidRPr="00026047">
        <w:rPr>
          <w:sz w:val="28"/>
          <w:szCs w:val="28"/>
        </w:rPr>
        <w:t xml:space="preserve">.), согласно которому любое использование авторского произведения в коммерческих целях является выходом за пределы доктрины свободного использования. Кроме того представитель истца заявил, что пародия касается только слов песни, которые были изменены ответчиком, но не может быть распространена </w:t>
      </w:r>
      <w:proofErr w:type="gramStart"/>
      <w:r w:rsidRPr="00026047">
        <w:rPr>
          <w:sz w:val="28"/>
          <w:szCs w:val="28"/>
        </w:rPr>
        <w:t>на  мелодию</w:t>
      </w:r>
      <w:proofErr w:type="gramEnd"/>
      <w:r w:rsidRPr="00026047">
        <w:rPr>
          <w:sz w:val="28"/>
          <w:szCs w:val="28"/>
        </w:rPr>
        <w:t>, которая осталась оригинальной.</w:t>
      </w:r>
    </w:p>
    <w:p w:rsidR="00BE714B" w:rsidRPr="00BE714B" w:rsidRDefault="00BE714B" w:rsidP="00BE714B">
      <w:pPr>
        <w:tabs>
          <w:tab w:val="left" w:pos="993"/>
        </w:tabs>
        <w:autoSpaceDE w:val="0"/>
        <w:autoSpaceDN w:val="0"/>
        <w:adjustRightInd w:val="0"/>
        <w:spacing w:line="360" w:lineRule="auto"/>
        <w:ind w:firstLine="709"/>
        <w:jc w:val="both"/>
        <w:rPr>
          <w:bCs/>
          <w:i/>
          <w:sz w:val="28"/>
          <w:szCs w:val="28"/>
        </w:rPr>
      </w:pPr>
      <w:r w:rsidRPr="00BE714B">
        <w:rPr>
          <w:i/>
          <w:sz w:val="28"/>
          <w:szCs w:val="28"/>
        </w:rPr>
        <w:t xml:space="preserve">Оцените </w:t>
      </w:r>
      <w:r w:rsidRPr="00BE714B">
        <w:rPr>
          <w:bCs/>
          <w:i/>
          <w:sz w:val="28"/>
          <w:szCs w:val="28"/>
        </w:rPr>
        <w:t>цель и характер использования песни ответчиком и определите было ли использование осуществлено в коммерческих целях?</w:t>
      </w:r>
    </w:p>
    <w:p w:rsidR="00BE714B" w:rsidRPr="00BE714B" w:rsidRDefault="00BE714B" w:rsidP="00BE714B">
      <w:pPr>
        <w:tabs>
          <w:tab w:val="left" w:pos="993"/>
        </w:tabs>
        <w:autoSpaceDE w:val="0"/>
        <w:autoSpaceDN w:val="0"/>
        <w:adjustRightInd w:val="0"/>
        <w:spacing w:line="360" w:lineRule="auto"/>
        <w:ind w:firstLine="709"/>
        <w:jc w:val="both"/>
        <w:rPr>
          <w:bCs/>
          <w:i/>
          <w:sz w:val="28"/>
          <w:szCs w:val="28"/>
        </w:rPr>
      </w:pPr>
      <w:r w:rsidRPr="00BE714B">
        <w:rPr>
          <w:bCs/>
          <w:i/>
          <w:sz w:val="28"/>
          <w:szCs w:val="28"/>
        </w:rPr>
        <w:t xml:space="preserve">Определите как количество и значительность части используемого в </w:t>
      </w:r>
      <w:proofErr w:type="gramStart"/>
      <w:r w:rsidRPr="00BE714B">
        <w:rPr>
          <w:bCs/>
          <w:i/>
          <w:sz w:val="28"/>
          <w:szCs w:val="28"/>
        </w:rPr>
        <w:t>пародии  произведения</w:t>
      </w:r>
      <w:proofErr w:type="gramEnd"/>
      <w:r w:rsidRPr="00BE714B">
        <w:rPr>
          <w:bCs/>
          <w:i/>
          <w:sz w:val="28"/>
          <w:szCs w:val="28"/>
        </w:rPr>
        <w:t>, влияет на применения доктрины свободного использования?</w:t>
      </w:r>
    </w:p>
    <w:p w:rsidR="00BE714B" w:rsidRPr="00BE714B" w:rsidRDefault="00BE714B" w:rsidP="00BE714B">
      <w:pPr>
        <w:tabs>
          <w:tab w:val="left" w:pos="993"/>
        </w:tabs>
        <w:autoSpaceDE w:val="0"/>
        <w:autoSpaceDN w:val="0"/>
        <w:adjustRightInd w:val="0"/>
        <w:spacing w:line="360" w:lineRule="auto"/>
        <w:ind w:firstLine="709"/>
        <w:jc w:val="both"/>
        <w:rPr>
          <w:bCs/>
          <w:i/>
          <w:sz w:val="28"/>
          <w:szCs w:val="28"/>
        </w:rPr>
      </w:pPr>
      <w:r w:rsidRPr="00BE714B">
        <w:rPr>
          <w:bCs/>
          <w:i/>
          <w:sz w:val="28"/>
          <w:szCs w:val="28"/>
        </w:rPr>
        <w:t>Имеет ли значение влияние факта использования песни ответчиком на фактор продаж оригинального произведения истца?</w:t>
      </w:r>
    </w:p>
    <w:p w:rsidR="00BE714B" w:rsidRDefault="00BE714B" w:rsidP="002F40A7">
      <w:pPr>
        <w:ind w:firstLine="709"/>
        <w:jc w:val="both"/>
        <w:rPr>
          <w:sz w:val="26"/>
          <w:szCs w:val="26"/>
        </w:rPr>
      </w:pPr>
    </w:p>
    <w:p w:rsidR="00312E44" w:rsidRPr="00A213CF" w:rsidRDefault="00245929" w:rsidP="002F40A7">
      <w:pPr>
        <w:ind w:firstLine="709"/>
        <w:jc w:val="both"/>
        <w:rPr>
          <w:sz w:val="26"/>
          <w:szCs w:val="26"/>
        </w:rPr>
      </w:pPr>
      <w:r w:rsidRPr="00A213CF">
        <w:rPr>
          <w:sz w:val="26"/>
          <w:szCs w:val="26"/>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rsidR="00245929" w:rsidRPr="00A213CF" w:rsidRDefault="00245929" w:rsidP="008E4EED">
      <w:pPr>
        <w:spacing w:line="360" w:lineRule="auto"/>
        <w:ind w:firstLine="709"/>
        <w:jc w:val="both"/>
        <w:rPr>
          <w:sz w:val="26"/>
          <w:szCs w:val="26"/>
        </w:rPr>
      </w:pPr>
    </w:p>
    <w:p w:rsidR="00A2450D" w:rsidRPr="00A213CF" w:rsidRDefault="00A2450D" w:rsidP="00A2450D">
      <w:pPr>
        <w:ind w:firstLine="709"/>
        <w:jc w:val="both"/>
        <w:rPr>
          <w:b/>
          <w:sz w:val="26"/>
          <w:szCs w:val="26"/>
        </w:rPr>
      </w:pPr>
      <w:r w:rsidRPr="00A213CF">
        <w:rPr>
          <w:b/>
          <w:sz w:val="26"/>
          <w:szCs w:val="26"/>
        </w:rPr>
        <w:t>7. Фонд оценочных средств для проведения промежуточной аттестации обучающихся по дисциплине</w:t>
      </w:r>
    </w:p>
    <w:p w:rsidR="00A2450D" w:rsidRPr="00A213CF" w:rsidRDefault="00A2450D" w:rsidP="00A2450D">
      <w:pPr>
        <w:spacing w:line="360" w:lineRule="auto"/>
        <w:ind w:firstLine="709"/>
        <w:jc w:val="both"/>
        <w:rPr>
          <w:b/>
          <w:sz w:val="26"/>
          <w:szCs w:val="26"/>
        </w:rPr>
      </w:pPr>
    </w:p>
    <w:p w:rsidR="00245929" w:rsidRDefault="00245929" w:rsidP="00245929">
      <w:pPr>
        <w:tabs>
          <w:tab w:val="left" w:pos="540"/>
        </w:tabs>
        <w:spacing w:line="360" w:lineRule="auto"/>
        <w:ind w:firstLine="709"/>
        <w:contextualSpacing/>
        <w:jc w:val="both"/>
        <w:rPr>
          <w:sz w:val="26"/>
          <w:szCs w:val="26"/>
        </w:rPr>
      </w:pPr>
      <w:r w:rsidRPr="00A213CF">
        <w:rPr>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213CF">
        <w:rPr>
          <w:b/>
          <w:sz w:val="26"/>
          <w:szCs w:val="26"/>
        </w:rPr>
        <w:t xml:space="preserve"> </w:t>
      </w:r>
      <w:r w:rsidRPr="00A213CF">
        <w:rPr>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D35D9" w:rsidRPr="00A213CF" w:rsidRDefault="00CD35D9" w:rsidP="00245929">
      <w:pPr>
        <w:tabs>
          <w:tab w:val="left" w:pos="540"/>
        </w:tabs>
        <w:spacing w:line="360" w:lineRule="auto"/>
        <w:ind w:firstLine="709"/>
        <w:contextualSpacing/>
        <w:jc w:val="both"/>
        <w:rPr>
          <w:sz w:val="26"/>
          <w:szCs w:val="26"/>
        </w:rPr>
      </w:pPr>
    </w:p>
    <w:p w:rsidR="007916E6" w:rsidRPr="004377E9" w:rsidRDefault="007916E6" w:rsidP="00930FF8">
      <w:pPr>
        <w:spacing w:line="360" w:lineRule="auto"/>
        <w:ind w:firstLine="709"/>
        <w:jc w:val="both"/>
        <w:rPr>
          <w:b/>
          <w:sz w:val="26"/>
          <w:szCs w:val="26"/>
        </w:rPr>
      </w:pPr>
      <w:r w:rsidRPr="004377E9">
        <w:rPr>
          <w:b/>
          <w:sz w:val="26"/>
          <w:szCs w:val="26"/>
        </w:rPr>
        <w:t xml:space="preserve">Типовые контрольные задания или иные материалы, необходимые для оценки </w:t>
      </w:r>
      <w:r w:rsidR="00245929" w:rsidRPr="004377E9">
        <w:rPr>
          <w:b/>
          <w:sz w:val="26"/>
          <w:szCs w:val="26"/>
        </w:rPr>
        <w:t>индикаторов достижения компетенций, умений и знаний</w:t>
      </w:r>
      <w:r w:rsidRPr="004377E9">
        <w:rPr>
          <w:b/>
          <w:sz w:val="26"/>
          <w:szCs w:val="26"/>
        </w:rPr>
        <w:t>.</w:t>
      </w:r>
    </w:p>
    <w:p w:rsidR="00FF7EEC" w:rsidRDefault="00FF7EEC" w:rsidP="00FF7EEC">
      <w:pPr>
        <w:spacing w:line="276" w:lineRule="auto"/>
        <w:contextualSpacing/>
        <w:jc w:val="center"/>
        <w:rPr>
          <w:b/>
          <w:i/>
          <w:color w:val="000000"/>
          <w:sz w:val="28"/>
          <w:szCs w:val="28"/>
          <w:shd w:val="clear" w:color="auto" w:fill="FFFFFF"/>
        </w:rPr>
      </w:pPr>
      <w:r w:rsidRPr="00B3060B">
        <w:rPr>
          <w:b/>
          <w:i/>
          <w:sz w:val="28"/>
          <w:szCs w:val="28"/>
        </w:rPr>
        <w:t xml:space="preserve">Для </w:t>
      </w:r>
      <w:r w:rsidRPr="00B3060B">
        <w:rPr>
          <w:b/>
          <w:i/>
          <w:color w:val="000000"/>
          <w:sz w:val="28"/>
          <w:szCs w:val="28"/>
          <w:shd w:val="clear" w:color="auto" w:fill="FFFFFF"/>
        </w:rPr>
        <w:t>ОП "Налоги, аудит и бизнес-анализ"</w:t>
      </w:r>
    </w:p>
    <w:p w:rsidR="008E5433" w:rsidRPr="008E5433" w:rsidRDefault="008E5433" w:rsidP="008E5433">
      <w:pPr>
        <w:rPr>
          <w:rFonts w:eastAsiaTheme="minorHAnsi" w:cstheme="minorBidi"/>
          <w:b/>
          <w:i/>
          <w:sz w:val="28"/>
        </w:rPr>
      </w:pPr>
      <w:r w:rsidRPr="008E5433">
        <w:rPr>
          <w:rFonts w:eastAsiaTheme="minorHAnsi" w:cstheme="minorBidi"/>
          <w:b/>
          <w:i/>
          <w:sz w:val="28"/>
        </w:rPr>
        <w:t>Профиль "Международное налогообложение и таможенное регулирование"</w:t>
      </w:r>
    </w:p>
    <w:tbl>
      <w:tblPr>
        <w:tblStyle w:val="a3"/>
        <w:tblW w:w="11005" w:type="dxa"/>
        <w:tblInd w:w="-263" w:type="dxa"/>
        <w:tblLayout w:type="fixed"/>
        <w:tblLook w:val="04A0" w:firstRow="1" w:lastRow="0" w:firstColumn="1" w:lastColumn="0" w:noHBand="0" w:noVBand="1"/>
      </w:tblPr>
      <w:tblGrid>
        <w:gridCol w:w="1553"/>
        <w:gridCol w:w="1524"/>
        <w:gridCol w:w="2284"/>
        <w:gridCol w:w="5644"/>
      </w:tblGrid>
      <w:tr w:rsidR="00945290" w:rsidRPr="007C42E3" w:rsidTr="00CD35D9">
        <w:trPr>
          <w:trHeight w:val="87"/>
        </w:trPr>
        <w:tc>
          <w:tcPr>
            <w:tcW w:w="1553" w:type="dxa"/>
          </w:tcPr>
          <w:p w:rsidR="00945290" w:rsidRPr="007C42E3" w:rsidRDefault="00945290" w:rsidP="007C42E3">
            <w:pPr>
              <w:ind w:right="-108"/>
              <w:jc w:val="center"/>
              <w:rPr>
                <w:b/>
              </w:rPr>
            </w:pPr>
            <w:r w:rsidRPr="007C42E3">
              <w:rPr>
                <w:b/>
              </w:rPr>
              <w:lastRenderedPageBreak/>
              <w:t>Наименование компетенции</w:t>
            </w:r>
          </w:p>
        </w:tc>
        <w:tc>
          <w:tcPr>
            <w:tcW w:w="1524" w:type="dxa"/>
          </w:tcPr>
          <w:p w:rsidR="00945290" w:rsidRPr="007C42E3" w:rsidRDefault="00945290" w:rsidP="007C42E3">
            <w:pPr>
              <w:ind w:right="-108"/>
              <w:jc w:val="center"/>
              <w:rPr>
                <w:b/>
              </w:rPr>
            </w:pPr>
            <w:r w:rsidRPr="007C42E3">
              <w:rPr>
                <w:b/>
              </w:rPr>
              <w:t>Наименование  индикаторов достижения компетенции</w:t>
            </w:r>
          </w:p>
        </w:tc>
        <w:tc>
          <w:tcPr>
            <w:tcW w:w="2284" w:type="dxa"/>
          </w:tcPr>
          <w:p w:rsidR="00945290" w:rsidRPr="007C42E3" w:rsidRDefault="00945290" w:rsidP="007C42E3">
            <w:pPr>
              <w:ind w:right="-108"/>
              <w:jc w:val="center"/>
              <w:rPr>
                <w:b/>
              </w:rPr>
            </w:pPr>
            <w:r w:rsidRPr="007C42E3">
              <w:rPr>
                <w:b/>
              </w:rPr>
              <w:t>Результаты обучения (умения и знания), соотнесенные с индикаторами достижения компетенции</w:t>
            </w:r>
          </w:p>
        </w:tc>
        <w:tc>
          <w:tcPr>
            <w:tcW w:w="5644" w:type="dxa"/>
          </w:tcPr>
          <w:p w:rsidR="00945290" w:rsidRPr="007C42E3" w:rsidRDefault="00945290" w:rsidP="007C42E3">
            <w:pPr>
              <w:ind w:right="-108"/>
              <w:jc w:val="center"/>
              <w:rPr>
                <w:b/>
              </w:rPr>
            </w:pPr>
            <w:r w:rsidRPr="007C42E3">
              <w:rPr>
                <w:b/>
              </w:rPr>
              <w:t>Типовые контрольные задания</w:t>
            </w:r>
          </w:p>
        </w:tc>
      </w:tr>
      <w:tr w:rsidR="003965C0" w:rsidRPr="007C42E3" w:rsidTr="00CD35D9">
        <w:trPr>
          <w:trHeight w:val="87"/>
        </w:trPr>
        <w:tc>
          <w:tcPr>
            <w:tcW w:w="1553" w:type="dxa"/>
            <w:vMerge w:val="restart"/>
          </w:tcPr>
          <w:p w:rsidR="003965C0" w:rsidRPr="007C42E3" w:rsidRDefault="00A47983" w:rsidP="007C42E3">
            <w:pPr>
              <w:widowControl w:val="0"/>
              <w:jc w:val="center"/>
              <w:rPr>
                <w:u w:val="single"/>
              </w:rPr>
            </w:pPr>
            <w:r>
              <w:rPr>
                <w:u w:val="single"/>
              </w:rPr>
              <w:t>УК</w:t>
            </w:r>
            <w:r w:rsidR="003965C0" w:rsidRPr="007C42E3">
              <w:rPr>
                <w:u w:val="single"/>
              </w:rPr>
              <w:t>-</w:t>
            </w:r>
            <w:r>
              <w:rPr>
                <w:u w:val="single"/>
              </w:rPr>
              <w:t>5</w:t>
            </w:r>
          </w:p>
          <w:p w:rsidR="003965C0" w:rsidRPr="007C42E3" w:rsidRDefault="00A47983" w:rsidP="007C42E3">
            <w:pPr>
              <w:widowControl w:val="0"/>
              <w:ind w:right="-114"/>
              <w:jc w:val="center"/>
              <w:rPr>
                <w:iCs/>
                <w:u w:val="single"/>
                <w:lang w:eastAsia="en-US"/>
              </w:rPr>
            </w:pPr>
            <w:r>
              <w:t>Способность использовать основы правовых знаний в различных сферах деятельности</w:t>
            </w:r>
          </w:p>
        </w:tc>
        <w:tc>
          <w:tcPr>
            <w:tcW w:w="1524" w:type="dxa"/>
          </w:tcPr>
          <w:p w:rsidR="003965C0" w:rsidRPr="007C42E3" w:rsidRDefault="003965C0" w:rsidP="007C42E3">
            <w:r w:rsidRPr="007C42E3">
              <w:t xml:space="preserve">1. </w:t>
            </w:r>
            <w:r w:rsidR="00A47983">
              <w:t>Использует знания о правовых нормах действующего законодательства, регулирующих отношения в различных сферах жизнедеятельности</w:t>
            </w:r>
            <w:r w:rsidRPr="007C42E3">
              <w:rPr>
                <w:b/>
                <w:color w:val="000000"/>
              </w:rPr>
              <w:t>.</w:t>
            </w:r>
          </w:p>
        </w:tc>
        <w:tc>
          <w:tcPr>
            <w:tcW w:w="2284" w:type="dxa"/>
          </w:tcPr>
          <w:p w:rsidR="00A47983" w:rsidRPr="00E322B7" w:rsidRDefault="00A47983" w:rsidP="00A47983">
            <w:pPr>
              <w:widowControl w:val="0"/>
              <w:autoSpaceDE w:val="0"/>
              <w:autoSpaceDN w:val="0"/>
              <w:adjustRightInd w:val="0"/>
              <w:rPr>
                <w:b/>
              </w:rPr>
            </w:pPr>
            <w:proofErr w:type="gramStart"/>
            <w:r w:rsidRPr="00E322B7">
              <w:rPr>
                <w:b/>
              </w:rPr>
              <w:t>Знать</w:t>
            </w:r>
            <w:r w:rsidRPr="00E322B7">
              <w:t xml:space="preserve">:  </w:t>
            </w:r>
            <w:r>
              <w:t>основные</w:t>
            </w:r>
            <w:proofErr w:type="gramEnd"/>
            <w:r>
              <w:t xml:space="preserve"> нормы права, регламентирующие правоотношения в сфере интеллектуальной собственности.</w:t>
            </w:r>
          </w:p>
          <w:p w:rsidR="003965C0" w:rsidRPr="007C42E3" w:rsidRDefault="00A47983" w:rsidP="00A47983">
            <w:pPr>
              <w:rPr>
                <w:color w:val="000000"/>
              </w:rPr>
            </w:pPr>
            <w:r w:rsidRPr="00E322B7">
              <w:rPr>
                <w:b/>
              </w:rPr>
              <w:t>Уметь:</w:t>
            </w:r>
            <w:r w:rsidRPr="00E322B7">
              <w:t xml:space="preserve"> применять </w:t>
            </w:r>
            <w:r>
              <w:t>положения основные нормативных правовых актов в сфере интеллектуальной собственности при решении практических задач.</w:t>
            </w:r>
          </w:p>
        </w:tc>
        <w:tc>
          <w:tcPr>
            <w:tcW w:w="5644" w:type="dxa"/>
          </w:tcPr>
          <w:p w:rsidR="003965C0" w:rsidRPr="007C42E3" w:rsidRDefault="003965C0" w:rsidP="007C42E3">
            <w:pPr>
              <w:autoSpaceDE w:val="0"/>
              <w:autoSpaceDN w:val="0"/>
              <w:adjustRightInd w:val="0"/>
              <w:ind w:left="5" w:right="45" w:firstLine="284"/>
              <w:jc w:val="center"/>
              <w:rPr>
                <w:b/>
                <w:iCs/>
              </w:rPr>
            </w:pPr>
            <w:r w:rsidRPr="007C42E3">
              <w:rPr>
                <w:b/>
                <w:iCs/>
              </w:rPr>
              <w:t>Задание 1.</w:t>
            </w:r>
          </w:p>
          <w:p w:rsidR="00A47983" w:rsidRPr="00150853" w:rsidRDefault="00A47983" w:rsidP="00A47983">
            <w:pPr>
              <w:jc w:val="both"/>
              <w:rPr>
                <w:iCs/>
              </w:rPr>
            </w:pPr>
            <w:r>
              <w:rPr>
                <w:iCs/>
              </w:rPr>
              <w:t>Определите экономическую сущность интеллектуальной собственности, разрешив спор по существу</w:t>
            </w:r>
            <w:r w:rsidRPr="00150853">
              <w:rPr>
                <w:iCs/>
              </w:rPr>
              <w:t>:</w:t>
            </w:r>
          </w:p>
          <w:p w:rsidR="00A47983" w:rsidRDefault="00A47983" w:rsidP="00A47983">
            <w:pPr>
              <w:ind w:firstLine="540"/>
              <w:jc w:val="both"/>
              <w:rPr>
                <w:rFonts w:ascii="Verdana" w:hAnsi="Verdana"/>
                <w:color w:val="000000"/>
                <w:sz w:val="21"/>
                <w:szCs w:val="21"/>
              </w:rPr>
            </w:pPr>
            <w:r>
              <w:rPr>
                <w:color w:val="000000"/>
              </w:rPr>
              <w:t>ООО Бета обратилось в арбитражный суд с иском к ООО Альфа о запрете использовать программу для ЭВМ и взыскании убытков. К участию в деле в качестве третьего лица, не заявляющего самостоятельных требований, привлечен Фонд социального страхования Российской Федерации. Между ФСС РФ и ООО Альфа были заключены государственные контракты на выполнение в 2017 и 2018 годах работ по технической поддержке и сервисному обслуживанию информационных систем и ресурсов ФСС РФ, прикладных функциональных подсистем ЕИИС "Соцстрах".</w:t>
            </w:r>
          </w:p>
          <w:p w:rsidR="003965C0" w:rsidRPr="00A47983" w:rsidRDefault="00A47983" w:rsidP="00A47983">
            <w:pPr>
              <w:ind w:firstLine="540"/>
              <w:jc w:val="both"/>
              <w:rPr>
                <w:color w:val="000000"/>
              </w:rPr>
            </w:pPr>
            <w:r>
              <w:rPr>
                <w:color w:val="000000"/>
              </w:rPr>
              <w:t xml:space="preserve">По утверждению ООО Бета, в составе ЕИИС "Соцстрах" используется программа для ЭВМ, правообладателем которой он является. По мнению истца, ответчики, выполняя работы по </w:t>
            </w:r>
            <w:proofErr w:type="spellStart"/>
            <w:r>
              <w:rPr>
                <w:color w:val="000000"/>
              </w:rPr>
              <w:t>госконтракту</w:t>
            </w:r>
            <w:proofErr w:type="spellEnd"/>
            <w:r>
              <w:rPr>
                <w:color w:val="000000"/>
              </w:rPr>
              <w:t xml:space="preserve"> для ФСС РФ по технической поддержке, сервисному сопровождению и развитию прикладных функциональных подсистем ЕИИС "Соцстрах" и осуществляя модификацию данной системы, незаконно без разрешения правообладателя использовали спорную программу для ЭВМ. Получение ответчиком доходов от выполнения работ по государственному контракту с ФСС РФ послужило основанием для обращения в суд с указанным иском.</w:t>
            </w:r>
          </w:p>
        </w:tc>
      </w:tr>
      <w:tr w:rsidR="00BE714B" w:rsidRPr="007C42E3" w:rsidTr="00CD35D9">
        <w:trPr>
          <w:trHeight w:val="5321"/>
        </w:trPr>
        <w:tc>
          <w:tcPr>
            <w:tcW w:w="1553" w:type="dxa"/>
            <w:vMerge/>
          </w:tcPr>
          <w:p w:rsidR="00BE714B" w:rsidRPr="007C42E3" w:rsidRDefault="00BE714B" w:rsidP="007C42E3">
            <w:pPr>
              <w:jc w:val="both"/>
            </w:pPr>
          </w:p>
        </w:tc>
        <w:tc>
          <w:tcPr>
            <w:tcW w:w="1524" w:type="dxa"/>
          </w:tcPr>
          <w:p w:rsidR="00BE714B" w:rsidRPr="007C42E3" w:rsidRDefault="00BE714B" w:rsidP="007C42E3">
            <w:pPr>
              <w:jc w:val="both"/>
              <w:rPr>
                <w:rFonts w:eastAsiaTheme="minorHAnsi"/>
              </w:rPr>
            </w:pPr>
            <w:r w:rsidRPr="007C42E3">
              <w:t xml:space="preserve"> </w:t>
            </w:r>
            <w:r w:rsidR="00A47983" w:rsidRPr="00E322B7">
              <w:t xml:space="preserve">2. </w:t>
            </w:r>
            <w:r w:rsidR="00A47983">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r w:rsidRPr="007C42E3">
              <w:rPr>
                <w:color w:val="000000"/>
              </w:rPr>
              <w:t>.</w:t>
            </w:r>
          </w:p>
          <w:p w:rsidR="00BE714B" w:rsidRPr="007C42E3" w:rsidRDefault="00BE714B" w:rsidP="007C42E3">
            <w:pPr>
              <w:rPr>
                <w:color w:val="000000"/>
              </w:rPr>
            </w:pPr>
          </w:p>
        </w:tc>
        <w:tc>
          <w:tcPr>
            <w:tcW w:w="2284" w:type="dxa"/>
          </w:tcPr>
          <w:p w:rsidR="00A47983" w:rsidRPr="00E322B7" w:rsidRDefault="00A47983" w:rsidP="00A47983">
            <w:pPr>
              <w:widowControl w:val="0"/>
              <w:autoSpaceDE w:val="0"/>
              <w:autoSpaceDN w:val="0"/>
              <w:adjustRightInd w:val="0"/>
              <w:rPr>
                <w:b/>
              </w:rPr>
            </w:pPr>
            <w:r w:rsidRPr="00E322B7">
              <w:rPr>
                <w:b/>
              </w:rPr>
              <w:t xml:space="preserve">Знать: </w:t>
            </w:r>
            <w:r w:rsidRPr="00E322B7">
              <w:t>методы анализа правоприменительной практики по отдельным вопросам</w:t>
            </w:r>
            <w:r>
              <w:t xml:space="preserve"> защиты интеллектуальных прав на объекты интеллектуальной собственности.</w:t>
            </w:r>
          </w:p>
          <w:p w:rsidR="00BE714B" w:rsidRPr="007C42E3" w:rsidRDefault="00A47983" w:rsidP="00FF7EEC">
            <w:pPr>
              <w:autoSpaceDE w:val="0"/>
              <w:autoSpaceDN w:val="0"/>
              <w:adjustRightInd w:val="0"/>
              <w:jc w:val="both"/>
            </w:pPr>
            <w:r w:rsidRPr="00E322B7">
              <w:rPr>
                <w:b/>
              </w:rPr>
              <w:t xml:space="preserve">Уметь: </w:t>
            </w:r>
            <w:r w:rsidRPr="00E322B7">
              <w:t xml:space="preserve">применять при решении конкретных задач нормы действующего гражданского законодательства, регулирующие </w:t>
            </w:r>
            <w:r>
              <w:t>правоотношения по поводу использования и защиты объектов интеллектуальной собственности.</w:t>
            </w:r>
            <w:r w:rsidR="00FF7EEC" w:rsidRPr="007C42E3">
              <w:t xml:space="preserve"> </w:t>
            </w:r>
          </w:p>
        </w:tc>
        <w:tc>
          <w:tcPr>
            <w:tcW w:w="5644" w:type="dxa"/>
          </w:tcPr>
          <w:p w:rsidR="00BE714B" w:rsidRPr="007C42E3" w:rsidRDefault="00BE714B" w:rsidP="007C42E3">
            <w:pPr>
              <w:pStyle w:val="Default"/>
              <w:jc w:val="center"/>
              <w:rPr>
                <w:b/>
                <w:sz w:val="22"/>
                <w:szCs w:val="22"/>
              </w:rPr>
            </w:pPr>
            <w:r w:rsidRPr="007C42E3">
              <w:rPr>
                <w:b/>
                <w:sz w:val="22"/>
                <w:szCs w:val="22"/>
              </w:rPr>
              <w:t>Задание 1.</w:t>
            </w:r>
          </w:p>
          <w:p w:rsidR="00A47983" w:rsidRPr="00150853" w:rsidRDefault="00A47983" w:rsidP="00A47983">
            <w:pPr>
              <w:jc w:val="both"/>
            </w:pPr>
            <w:r w:rsidRPr="00150853">
              <w:t xml:space="preserve">Решите задачу, использую </w:t>
            </w:r>
            <w:proofErr w:type="spellStart"/>
            <w:r w:rsidRPr="00150853">
              <w:t>справочно</w:t>
            </w:r>
            <w:proofErr w:type="spellEnd"/>
            <w:r w:rsidRPr="00150853">
              <w:t xml:space="preserve"> - правовые системы:</w:t>
            </w:r>
          </w:p>
          <w:p w:rsidR="00A47983" w:rsidRDefault="00A47983" w:rsidP="00A47983">
            <w:pPr>
              <w:ind w:firstLine="540"/>
              <w:jc w:val="both"/>
              <w:rPr>
                <w:rFonts w:ascii="Verdana" w:hAnsi="Verdana"/>
                <w:color w:val="000000"/>
                <w:sz w:val="21"/>
                <w:szCs w:val="21"/>
              </w:rPr>
            </w:pPr>
            <w:r>
              <w:rPr>
                <w:color w:val="000000"/>
              </w:rPr>
              <w:t>ООО Бета обратилось с иском к ООО Альфа о досрочном прекращении правовой охраны товарного знака в отношении всех товаров, для которых он зарегистрирован. В процессе рассмотрения дела установлено, что товарный знак зарегистрирован для товаров 32 класса МКТУ, а именно: минеральные и газированные воды и прочие безалкогольные напитки; сиропы и прочие составы для изготовления напитков; квас, лимонады. Полагая, что спорный товарный знак не использовался правообладателем, на протяжении последних трех лет, ООО Бета обратилось в суд с заявлением о досрочном прекращении его правовой охраны в отношении указанных категорий товаров, ссылаясь на свою заинтересованность в досрочном прекращении правовой охраны спорного знака.</w:t>
            </w:r>
          </w:p>
          <w:p w:rsidR="00BE714B" w:rsidRPr="007C42E3" w:rsidRDefault="00A47983" w:rsidP="00FF7EEC">
            <w:pPr>
              <w:ind w:firstLine="540"/>
              <w:jc w:val="both"/>
            </w:pPr>
            <w:r>
              <w:rPr>
                <w:color w:val="000000"/>
              </w:rPr>
              <w:t xml:space="preserve">ООО Бета производит фруктовые напитки и фруктовые соки, разливаемые в пластиковые бутылки с логотипом общества. ООО Бета также подтвердило наличие необходимых мощностей для производства товаров, для которых зарегистрирован спорный товарный знак. </w:t>
            </w:r>
          </w:p>
        </w:tc>
      </w:tr>
      <w:tr w:rsidR="003965C0" w:rsidRPr="007C42E3" w:rsidTr="00CD35D9">
        <w:trPr>
          <w:trHeight w:val="87"/>
        </w:trPr>
        <w:tc>
          <w:tcPr>
            <w:tcW w:w="1553" w:type="dxa"/>
            <w:vMerge w:val="restart"/>
          </w:tcPr>
          <w:p w:rsidR="003965C0" w:rsidRPr="007C42E3" w:rsidRDefault="003965C0" w:rsidP="007C42E3">
            <w:pPr>
              <w:ind w:right="-114"/>
              <w:jc w:val="center"/>
              <w:rPr>
                <w:color w:val="000000"/>
                <w:u w:val="single"/>
              </w:rPr>
            </w:pPr>
            <w:r w:rsidRPr="007C42E3">
              <w:rPr>
                <w:color w:val="000000"/>
                <w:u w:val="single"/>
              </w:rPr>
              <w:t>ПК</w:t>
            </w:r>
            <w:r w:rsidR="00A47983">
              <w:rPr>
                <w:color w:val="000000"/>
                <w:u w:val="single"/>
              </w:rPr>
              <w:t>П</w:t>
            </w:r>
            <w:r w:rsidRPr="007C42E3">
              <w:rPr>
                <w:color w:val="000000"/>
                <w:u w:val="single"/>
              </w:rPr>
              <w:t>-</w:t>
            </w:r>
            <w:r w:rsidR="00A47983">
              <w:rPr>
                <w:color w:val="000000"/>
                <w:u w:val="single"/>
              </w:rPr>
              <w:t>1</w:t>
            </w:r>
          </w:p>
          <w:p w:rsidR="003965C0" w:rsidRPr="007C42E3" w:rsidRDefault="00A47983" w:rsidP="007C42E3">
            <w:pPr>
              <w:ind w:right="-114"/>
              <w:jc w:val="center"/>
            </w:pPr>
            <w:r w:rsidRPr="000B559A">
              <w:rPr>
                <w:color w:val="000000"/>
              </w:rPr>
              <w:t xml:space="preserve">Способность </w:t>
            </w:r>
            <w:r>
              <w:t>участвовать в осуществлении лицами внешнеэкономической деятельности в использованием знаний налогового и таможенного законодательства, а также навыков международной деловой коммуникации</w:t>
            </w:r>
          </w:p>
        </w:tc>
        <w:tc>
          <w:tcPr>
            <w:tcW w:w="1524" w:type="dxa"/>
          </w:tcPr>
          <w:p w:rsidR="003965C0" w:rsidRPr="007C42E3" w:rsidRDefault="00A47983" w:rsidP="007C42E3">
            <w:r w:rsidRPr="000B559A">
              <w:t xml:space="preserve">1. </w:t>
            </w:r>
            <w:r>
              <w:t>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r w:rsidR="003965C0" w:rsidRPr="007C42E3">
              <w:t>.</w:t>
            </w:r>
          </w:p>
        </w:tc>
        <w:tc>
          <w:tcPr>
            <w:tcW w:w="2284" w:type="dxa"/>
          </w:tcPr>
          <w:p w:rsidR="00A47983" w:rsidRPr="000B559A" w:rsidRDefault="00A47983" w:rsidP="00A47983">
            <w:pPr>
              <w:autoSpaceDE w:val="0"/>
              <w:autoSpaceDN w:val="0"/>
              <w:adjustRightInd w:val="0"/>
              <w:jc w:val="both"/>
            </w:pPr>
            <w:r w:rsidRPr="000B559A">
              <w:rPr>
                <w:b/>
              </w:rPr>
              <w:t>Знать</w:t>
            </w:r>
            <w:r w:rsidRPr="000B559A">
              <w:t xml:space="preserve">: понятие и виды </w:t>
            </w:r>
            <w:r>
              <w:t>договоров о передачи прав на объекты интеллектуальной собственности с участием иностранного элемента и в связи с пересечением таможенной границы</w:t>
            </w:r>
            <w:r w:rsidRPr="000B559A">
              <w:t>.</w:t>
            </w:r>
          </w:p>
          <w:p w:rsidR="003965C0" w:rsidRPr="007C42E3" w:rsidRDefault="00A47983" w:rsidP="00A47983">
            <w:pPr>
              <w:autoSpaceDE w:val="0"/>
              <w:autoSpaceDN w:val="0"/>
              <w:adjustRightInd w:val="0"/>
              <w:jc w:val="both"/>
              <w:rPr>
                <w:b/>
              </w:rPr>
            </w:pPr>
            <w:r w:rsidRPr="000B559A">
              <w:rPr>
                <w:b/>
              </w:rPr>
              <w:t>Уметь</w:t>
            </w:r>
            <w:r w:rsidRPr="000B559A">
              <w:t xml:space="preserve">: </w:t>
            </w:r>
            <w:r>
              <w:t xml:space="preserve">анализировать налоговые и таможенные последствия совершения сделок по поводу передачи прав на объекты интеллектуальной собственности с участием иностранного элемента и в связи с пересечением </w:t>
            </w:r>
            <w:r>
              <w:lastRenderedPageBreak/>
              <w:t>таможенной границы</w:t>
            </w:r>
            <w:r w:rsidRPr="000B559A">
              <w:t>.</w:t>
            </w:r>
          </w:p>
        </w:tc>
        <w:tc>
          <w:tcPr>
            <w:tcW w:w="5644" w:type="dxa"/>
          </w:tcPr>
          <w:p w:rsidR="003965C0" w:rsidRPr="007C42E3" w:rsidRDefault="002811C1" w:rsidP="007C42E3">
            <w:pPr>
              <w:pStyle w:val="Style25"/>
              <w:tabs>
                <w:tab w:val="left" w:pos="851"/>
              </w:tabs>
              <w:jc w:val="center"/>
              <w:rPr>
                <w:b/>
                <w:iCs/>
              </w:rPr>
            </w:pPr>
            <w:r w:rsidRPr="007C42E3">
              <w:rPr>
                <w:b/>
                <w:iCs/>
              </w:rPr>
              <w:lastRenderedPageBreak/>
              <w:t>Задание 1.</w:t>
            </w:r>
          </w:p>
          <w:p w:rsidR="00FF7EEC" w:rsidRDefault="00FF7EEC" w:rsidP="00FF7EEC">
            <w:pPr>
              <w:widowControl w:val="0"/>
              <w:jc w:val="both"/>
            </w:pPr>
            <w:r>
              <w:t>Предложите оптимальные способы защиты интеллектуальных прав:</w:t>
            </w:r>
          </w:p>
          <w:p w:rsidR="00FF7EEC" w:rsidRDefault="00FF7EEC" w:rsidP="00FF7EEC">
            <w:pPr>
              <w:ind w:firstLine="540"/>
              <w:jc w:val="both"/>
              <w:rPr>
                <w:rFonts w:ascii="Verdana" w:hAnsi="Verdana"/>
                <w:color w:val="000000"/>
                <w:sz w:val="21"/>
                <w:szCs w:val="21"/>
              </w:rPr>
            </w:pPr>
            <w:r>
              <w:rPr>
                <w:color w:val="000000"/>
              </w:rPr>
              <w:t>ООО Бета обратилось с иском к ИП Иванову с требованием о досрочном прекращении правовой охраны товарного знака, зарегистрированного в отношении ряда товаров. В исковом заявлении ООО Бета указало на свою заинтересованность в использовании спорного обозначения со ссылкой на подачу им заявки в Роспатент о регистрации тождественного товарного знака в отношении однородных товаров, а также на отсутствие доказательств использования товарного знака его правообладателем.</w:t>
            </w:r>
          </w:p>
          <w:p w:rsidR="00FF7EEC" w:rsidRDefault="00FF7EEC" w:rsidP="00FF7EEC">
            <w:pPr>
              <w:ind w:firstLine="540"/>
              <w:jc w:val="both"/>
              <w:rPr>
                <w:rFonts w:ascii="Verdana" w:hAnsi="Verdana"/>
                <w:color w:val="000000"/>
                <w:sz w:val="21"/>
                <w:szCs w:val="21"/>
              </w:rPr>
            </w:pPr>
            <w:r>
              <w:rPr>
                <w:color w:val="000000"/>
              </w:rPr>
              <w:t>Суд иск удовлетворил, посчитав, что ООО Бета доказало свою заинтересованность в использовании спорного обозначения, а ИП Иванов не доказал использование товарного знака на протяжении трех лет до подачи иска о досрочном прекращении правовой охраны товарного знака.</w:t>
            </w:r>
          </w:p>
          <w:p w:rsidR="002811C1" w:rsidRPr="007C42E3" w:rsidRDefault="002811C1" w:rsidP="007C42E3">
            <w:pPr>
              <w:autoSpaceDE w:val="0"/>
              <w:autoSpaceDN w:val="0"/>
              <w:adjustRightInd w:val="0"/>
              <w:ind w:firstLine="540"/>
              <w:jc w:val="both"/>
              <w:rPr>
                <w:b/>
                <w:iCs/>
              </w:rPr>
            </w:pPr>
          </w:p>
        </w:tc>
      </w:tr>
      <w:tr w:rsidR="00BE714B" w:rsidRPr="007C42E3" w:rsidTr="00CD35D9">
        <w:trPr>
          <w:trHeight w:val="1977"/>
        </w:trPr>
        <w:tc>
          <w:tcPr>
            <w:tcW w:w="1553" w:type="dxa"/>
            <w:vMerge/>
          </w:tcPr>
          <w:p w:rsidR="00BE714B" w:rsidRPr="007C42E3" w:rsidRDefault="00BE714B" w:rsidP="007C42E3">
            <w:pPr>
              <w:jc w:val="both"/>
            </w:pPr>
          </w:p>
        </w:tc>
        <w:tc>
          <w:tcPr>
            <w:tcW w:w="1524" w:type="dxa"/>
          </w:tcPr>
          <w:p w:rsidR="00BE714B" w:rsidRPr="007C42E3" w:rsidRDefault="00A47983" w:rsidP="007C42E3">
            <w:r w:rsidRPr="000B559A">
              <w:t xml:space="preserve">2. </w:t>
            </w:r>
            <w:r>
              <w:t>Демонстрирует навыки профессиональной коммуникации на английском языке с представителями иностранных компаний, налоговых и таможенных органов</w:t>
            </w:r>
            <w:r w:rsidR="00BE714B" w:rsidRPr="007C42E3">
              <w:t>.</w:t>
            </w:r>
          </w:p>
        </w:tc>
        <w:tc>
          <w:tcPr>
            <w:tcW w:w="2284" w:type="dxa"/>
          </w:tcPr>
          <w:p w:rsidR="00A47983" w:rsidRPr="000B559A" w:rsidRDefault="00A47983" w:rsidP="00A47983">
            <w:pPr>
              <w:autoSpaceDE w:val="0"/>
              <w:autoSpaceDN w:val="0"/>
              <w:adjustRightInd w:val="0"/>
              <w:jc w:val="both"/>
            </w:pPr>
            <w:r w:rsidRPr="000B559A">
              <w:rPr>
                <w:b/>
              </w:rPr>
              <w:t>Знать</w:t>
            </w:r>
            <w:r w:rsidRPr="000B559A">
              <w:t>: порядок анализа и совершения действий, направленных на применение гражданско-правовых норм</w:t>
            </w:r>
            <w:r>
              <w:t xml:space="preserve"> при взаимодействии с представителями иностранных компаний, налоговых и таможенных органов</w:t>
            </w:r>
            <w:r w:rsidRPr="000B559A">
              <w:t>.</w:t>
            </w:r>
          </w:p>
          <w:p w:rsidR="00BE714B" w:rsidRPr="007C42E3" w:rsidRDefault="00A47983" w:rsidP="00A47983">
            <w:pPr>
              <w:autoSpaceDE w:val="0"/>
              <w:autoSpaceDN w:val="0"/>
              <w:adjustRightInd w:val="0"/>
              <w:jc w:val="both"/>
              <w:rPr>
                <w:b/>
              </w:rPr>
            </w:pPr>
            <w:r w:rsidRPr="000B559A">
              <w:rPr>
                <w:b/>
              </w:rPr>
              <w:t>Уметь</w:t>
            </w:r>
            <w:r w:rsidRPr="000B559A">
              <w:t xml:space="preserve">: анализировать практическую ситуацию для применения к ней </w:t>
            </w:r>
            <w:proofErr w:type="spellStart"/>
            <w:r w:rsidRPr="000B559A">
              <w:t>гражданско</w:t>
            </w:r>
            <w:proofErr w:type="spellEnd"/>
            <w:r w:rsidRPr="000B559A">
              <w:t xml:space="preserve"> - правовых норм</w:t>
            </w:r>
            <w:r>
              <w:t xml:space="preserve"> при взаимодействии с представителями иностранных компаний, налоговых и таможенных органов</w:t>
            </w:r>
            <w:r w:rsidRPr="000B559A">
              <w:t>.</w:t>
            </w:r>
          </w:p>
        </w:tc>
        <w:tc>
          <w:tcPr>
            <w:tcW w:w="5644" w:type="dxa"/>
          </w:tcPr>
          <w:p w:rsidR="00BE714B" w:rsidRPr="007C42E3" w:rsidRDefault="00BE714B" w:rsidP="007C42E3">
            <w:pPr>
              <w:pStyle w:val="Style25"/>
              <w:tabs>
                <w:tab w:val="left" w:pos="851"/>
              </w:tabs>
              <w:jc w:val="center"/>
              <w:rPr>
                <w:b/>
                <w:iCs/>
              </w:rPr>
            </w:pPr>
            <w:r w:rsidRPr="007C42E3">
              <w:rPr>
                <w:b/>
                <w:iCs/>
              </w:rPr>
              <w:t>Задание 1.</w:t>
            </w:r>
          </w:p>
          <w:p w:rsidR="00FF7EEC" w:rsidRDefault="00FF7EEC" w:rsidP="00FF7EEC">
            <w:pPr>
              <w:widowControl w:val="0"/>
              <w:jc w:val="both"/>
            </w:pPr>
            <w:r>
              <w:t>Предложите оптимальные способы защиты интеллектуальных прав:</w:t>
            </w:r>
          </w:p>
          <w:p w:rsidR="00FF7EEC" w:rsidRDefault="00FF7EEC" w:rsidP="00FF7EEC">
            <w:pPr>
              <w:ind w:firstLine="540"/>
              <w:jc w:val="both"/>
              <w:rPr>
                <w:rFonts w:ascii="Verdana" w:hAnsi="Verdana"/>
                <w:color w:val="000000"/>
                <w:sz w:val="21"/>
                <w:szCs w:val="21"/>
              </w:rPr>
            </w:pPr>
            <w:r>
              <w:rPr>
                <w:color w:val="000000"/>
              </w:rPr>
              <w:t>ООО Бета обратилось с иском к ООО Альфа с требованием о досрочном прекращении правовой охраны товарного знака, ссылаясь на наличие заинтересованности в использовании спорного обозначения, а также на отсутствие доказательств его использования правообладателем.</w:t>
            </w:r>
          </w:p>
          <w:p w:rsidR="00FF7EEC" w:rsidRDefault="00FF7EEC" w:rsidP="00FF7EEC">
            <w:pPr>
              <w:ind w:firstLine="540"/>
              <w:jc w:val="both"/>
              <w:rPr>
                <w:color w:val="000000"/>
              </w:rPr>
            </w:pPr>
            <w:r>
              <w:rPr>
                <w:color w:val="000000"/>
              </w:rPr>
              <w:t>Суд в удовлетворении иска отказал частично со ссылкой на использование ООО Альфа товарного знака на документации, связанной с введением товаров в гражданский оборот, в предложениях о продаже товаров. При этом суд исходил из представленного ООО Альфа договора на производство продукции, заключенного с иным обществом, а также накладных, подтверждающих поставку товара производителем правообладателю. В связи с этим суд посчитал доказанным использование правообладателем спорного обозначения.</w:t>
            </w:r>
          </w:p>
          <w:p w:rsidR="00BE714B" w:rsidRPr="007C42E3" w:rsidRDefault="00BE714B" w:rsidP="007C42E3">
            <w:pPr>
              <w:autoSpaceDE w:val="0"/>
              <w:autoSpaceDN w:val="0"/>
              <w:adjustRightInd w:val="0"/>
              <w:ind w:firstLine="540"/>
              <w:jc w:val="both"/>
              <w:rPr>
                <w:i/>
              </w:rPr>
            </w:pPr>
          </w:p>
        </w:tc>
      </w:tr>
    </w:tbl>
    <w:p w:rsidR="00FF7EEC" w:rsidRDefault="00FF7EEC" w:rsidP="00FF7EEC">
      <w:pPr>
        <w:spacing w:line="276" w:lineRule="auto"/>
        <w:contextualSpacing/>
        <w:jc w:val="center"/>
        <w:rPr>
          <w:rFonts w:eastAsiaTheme="minorHAnsi" w:cstheme="minorBidi"/>
          <w:b/>
          <w:i/>
          <w:sz w:val="28"/>
          <w:szCs w:val="28"/>
        </w:rPr>
      </w:pPr>
      <w:bookmarkStart w:id="1" w:name="_Toc530766364"/>
    </w:p>
    <w:p w:rsidR="00B04E0D" w:rsidRDefault="00FF7EEC" w:rsidP="00FF7EEC">
      <w:pPr>
        <w:spacing w:line="276" w:lineRule="auto"/>
        <w:contextualSpacing/>
        <w:jc w:val="center"/>
        <w:rPr>
          <w:b/>
          <w:i/>
          <w:color w:val="000000"/>
          <w:sz w:val="28"/>
          <w:szCs w:val="28"/>
          <w:shd w:val="clear" w:color="auto" w:fill="FFFFFF"/>
        </w:rPr>
      </w:pPr>
      <w:r w:rsidRPr="00B3060B">
        <w:rPr>
          <w:rFonts w:eastAsiaTheme="minorHAnsi" w:cstheme="minorBidi"/>
          <w:b/>
          <w:i/>
          <w:sz w:val="28"/>
          <w:szCs w:val="28"/>
        </w:rPr>
        <w:t xml:space="preserve">Для </w:t>
      </w:r>
      <w:r w:rsidRPr="00B3060B">
        <w:rPr>
          <w:b/>
          <w:i/>
          <w:color w:val="000000"/>
          <w:sz w:val="28"/>
          <w:szCs w:val="28"/>
          <w:shd w:val="clear" w:color="auto" w:fill="FFFFFF"/>
        </w:rPr>
        <w:t>ОП "Бизнес-анализ, налоги и аудит"</w:t>
      </w:r>
    </w:p>
    <w:p w:rsidR="008E5433" w:rsidRDefault="008E5433" w:rsidP="008E5433">
      <w:pPr>
        <w:rPr>
          <w:rFonts w:eastAsiaTheme="minorHAnsi" w:cstheme="minorBidi"/>
          <w:b/>
          <w:i/>
          <w:sz w:val="28"/>
        </w:rPr>
      </w:pPr>
      <w:r w:rsidRPr="008E5433">
        <w:rPr>
          <w:rFonts w:eastAsiaTheme="minorHAnsi" w:cstheme="minorBidi"/>
          <w:b/>
          <w:i/>
          <w:sz w:val="28"/>
        </w:rPr>
        <w:t>Профил</w:t>
      </w:r>
      <w:r w:rsidR="0033775C">
        <w:rPr>
          <w:rFonts w:eastAsiaTheme="minorHAnsi" w:cstheme="minorBidi"/>
          <w:b/>
          <w:i/>
          <w:sz w:val="28"/>
        </w:rPr>
        <w:t>и</w:t>
      </w:r>
      <w:r w:rsidRPr="008E5433">
        <w:rPr>
          <w:rFonts w:eastAsiaTheme="minorHAnsi" w:cstheme="minorBidi"/>
          <w:b/>
          <w:i/>
          <w:sz w:val="28"/>
        </w:rPr>
        <w:t xml:space="preserve"> "Международное налогообложение и таможенное регулирование"</w:t>
      </w:r>
      <w:r w:rsidR="0033775C">
        <w:rPr>
          <w:rFonts w:eastAsiaTheme="minorHAnsi" w:cstheme="minorBidi"/>
          <w:b/>
          <w:i/>
          <w:sz w:val="28"/>
        </w:rPr>
        <w:t>,</w:t>
      </w:r>
    </w:p>
    <w:p w:rsidR="0033775C" w:rsidRPr="008E5433" w:rsidRDefault="0033775C" w:rsidP="008E5433">
      <w:pPr>
        <w:rPr>
          <w:rFonts w:eastAsiaTheme="minorHAnsi" w:cstheme="minorBidi"/>
          <w:b/>
          <w:i/>
          <w:sz w:val="28"/>
        </w:rPr>
      </w:pPr>
      <w:r>
        <w:rPr>
          <w:rFonts w:eastAsiaTheme="minorHAnsi" w:cstheme="minorBidi"/>
          <w:b/>
          <w:i/>
          <w:sz w:val="28"/>
        </w:rPr>
        <w:t xml:space="preserve">                                            </w:t>
      </w:r>
      <w:r w:rsidRPr="0033775C">
        <w:rPr>
          <w:rFonts w:eastAsiaTheme="minorHAnsi" w:cstheme="minorBidi"/>
          <w:b/>
          <w:i/>
          <w:sz w:val="28"/>
        </w:rPr>
        <w:t>"Международное налогообложение"</w:t>
      </w:r>
    </w:p>
    <w:tbl>
      <w:tblPr>
        <w:tblStyle w:val="a3"/>
        <w:tblW w:w="11057" w:type="dxa"/>
        <w:tblInd w:w="-289" w:type="dxa"/>
        <w:tblLayout w:type="fixed"/>
        <w:tblLook w:val="04A0" w:firstRow="1" w:lastRow="0" w:firstColumn="1" w:lastColumn="0" w:noHBand="0" w:noVBand="1"/>
      </w:tblPr>
      <w:tblGrid>
        <w:gridCol w:w="1560"/>
        <w:gridCol w:w="1672"/>
        <w:gridCol w:w="2297"/>
        <w:gridCol w:w="5528"/>
      </w:tblGrid>
      <w:tr w:rsidR="00FF7EEC" w:rsidRPr="007C42E3" w:rsidTr="005F096A">
        <w:tc>
          <w:tcPr>
            <w:tcW w:w="1560" w:type="dxa"/>
          </w:tcPr>
          <w:p w:rsidR="00FF7EEC" w:rsidRPr="007C42E3" w:rsidRDefault="00FF7EEC" w:rsidP="002E1F86">
            <w:pPr>
              <w:ind w:right="-108"/>
              <w:jc w:val="center"/>
              <w:rPr>
                <w:b/>
              </w:rPr>
            </w:pPr>
            <w:r w:rsidRPr="007C42E3">
              <w:rPr>
                <w:b/>
              </w:rPr>
              <w:t>Наименование компетенции</w:t>
            </w:r>
          </w:p>
        </w:tc>
        <w:tc>
          <w:tcPr>
            <w:tcW w:w="1672" w:type="dxa"/>
          </w:tcPr>
          <w:p w:rsidR="00FF7EEC" w:rsidRPr="007C42E3" w:rsidRDefault="00FF7EEC" w:rsidP="002E1F86">
            <w:pPr>
              <w:ind w:right="-108"/>
              <w:jc w:val="center"/>
              <w:rPr>
                <w:b/>
              </w:rPr>
            </w:pPr>
            <w:r w:rsidRPr="007C42E3">
              <w:rPr>
                <w:b/>
              </w:rPr>
              <w:t>Наименование  индикаторов достижения компетенции</w:t>
            </w:r>
          </w:p>
        </w:tc>
        <w:tc>
          <w:tcPr>
            <w:tcW w:w="2297" w:type="dxa"/>
          </w:tcPr>
          <w:p w:rsidR="00FF7EEC" w:rsidRPr="007C42E3" w:rsidRDefault="00FF7EEC" w:rsidP="002E1F86">
            <w:pPr>
              <w:ind w:right="-108"/>
              <w:jc w:val="center"/>
              <w:rPr>
                <w:b/>
              </w:rPr>
            </w:pPr>
            <w:r w:rsidRPr="007C42E3">
              <w:rPr>
                <w:b/>
              </w:rPr>
              <w:t>Результаты обучения (умения и знания), соотнесенные с индикаторами достижения компетенции</w:t>
            </w:r>
          </w:p>
        </w:tc>
        <w:tc>
          <w:tcPr>
            <w:tcW w:w="5528" w:type="dxa"/>
          </w:tcPr>
          <w:p w:rsidR="00FF7EEC" w:rsidRPr="007C42E3" w:rsidRDefault="00FF7EEC" w:rsidP="002E1F86">
            <w:pPr>
              <w:ind w:right="-108"/>
              <w:jc w:val="center"/>
              <w:rPr>
                <w:b/>
              </w:rPr>
            </w:pPr>
            <w:r w:rsidRPr="007C42E3">
              <w:rPr>
                <w:b/>
              </w:rPr>
              <w:t>Типовые контрольные задания</w:t>
            </w:r>
          </w:p>
        </w:tc>
      </w:tr>
      <w:tr w:rsidR="00FF7EEC" w:rsidRPr="007C42E3" w:rsidTr="005F096A">
        <w:tc>
          <w:tcPr>
            <w:tcW w:w="1560" w:type="dxa"/>
            <w:vMerge w:val="restart"/>
          </w:tcPr>
          <w:p w:rsidR="00FF7EEC" w:rsidRPr="007C42E3" w:rsidRDefault="00FF7EEC" w:rsidP="002E1F86">
            <w:pPr>
              <w:widowControl w:val="0"/>
              <w:jc w:val="center"/>
              <w:rPr>
                <w:u w:val="single"/>
              </w:rPr>
            </w:pPr>
            <w:r>
              <w:rPr>
                <w:u w:val="single"/>
              </w:rPr>
              <w:t>УК</w:t>
            </w:r>
            <w:r w:rsidRPr="007C42E3">
              <w:rPr>
                <w:u w:val="single"/>
              </w:rPr>
              <w:t>-</w:t>
            </w:r>
            <w:r>
              <w:rPr>
                <w:u w:val="single"/>
              </w:rPr>
              <w:t>5</w:t>
            </w:r>
          </w:p>
          <w:p w:rsidR="00FF7EEC" w:rsidRPr="007C42E3" w:rsidRDefault="00FF7EEC" w:rsidP="002E1F86">
            <w:pPr>
              <w:widowControl w:val="0"/>
              <w:ind w:right="-114"/>
              <w:jc w:val="center"/>
              <w:rPr>
                <w:iCs/>
                <w:u w:val="single"/>
                <w:lang w:eastAsia="en-US"/>
              </w:rPr>
            </w:pPr>
            <w:r>
              <w:t>Способность использовать основы правовых знаний в различных сферах деятельности</w:t>
            </w:r>
          </w:p>
        </w:tc>
        <w:tc>
          <w:tcPr>
            <w:tcW w:w="1672" w:type="dxa"/>
          </w:tcPr>
          <w:p w:rsidR="00FF7EEC" w:rsidRPr="007C42E3" w:rsidRDefault="00FF7EEC" w:rsidP="002E1F86">
            <w:r w:rsidRPr="007C42E3">
              <w:t xml:space="preserve">1. </w:t>
            </w:r>
            <w:r>
              <w:t>Использует знания о правовых нормах действующего законодательства, регулирующи</w:t>
            </w:r>
            <w:r>
              <w:lastRenderedPageBreak/>
              <w:t>х отношения в различных сферах жизнедеятельности</w:t>
            </w:r>
            <w:r w:rsidRPr="007C42E3">
              <w:rPr>
                <w:b/>
                <w:color w:val="000000"/>
              </w:rPr>
              <w:t>.</w:t>
            </w:r>
          </w:p>
        </w:tc>
        <w:tc>
          <w:tcPr>
            <w:tcW w:w="2297" w:type="dxa"/>
          </w:tcPr>
          <w:p w:rsidR="00FF7EEC" w:rsidRPr="00E322B7" w:rsidRDefault="00FF7EEC" w:rsidP="002E1F86">
            <w:pPr>
              <w:widowControl w:val="0"/>
              <w:autoSpaceDE w:val="0"/>
              <w:autoSpaceDN w:val="0"/>
              <w:adjustRightInd w:val="0"/>
              <w:rPr>
                <w:b/>
              </w:rPr>
            </w:pPr>
            <w:proofErr w:type="gramStart"/>
            <w:r w:rsidRPr="00E322B7">
              <w:rPr>
                <w:b/>
              </w:rPr>
              <w:lastRenderedPageBreak/>
              <w:t>Знать</w:t>
            </w:r>
            <w:r w:rsidRPr="00E322B7">
              <w:t xml:space="preserve">:  </w:t>
            </w:r>
            <w:r>
              <w:t>основные</w:t>
            </w:r>
            <w:proofErr w:type="gramEnd"/>
            <w:r>
              <w:t xml:space="preserve"> нормы права, регламентирующие правоотношения в сфере интеллектуальной собственности.</w:t>
            </w:r>
          </w:p>
          <w:p w:rsidR="00FF7EEC" w:rsidRPr="007C42E3" w:rsidRDefault="00FF7EEC" w:rsidP="002E1F86">
            <w:pPr>
              <w:rPr>
                <w:color w:val="000000"/>
              </w:rPr>
            </w:pPr>
            <w:r w:rsidRPr="00E322B7">
              <w:rPr>
                <w:b/>
              </w:rPr>
              <w:t>Уметь:</w:t>
            </w:r>
            <w:r w:rsidRPr="00E322B7">
              <w:t xml:space="preserve"> применять </w:t>
            </w:r>
            <w:r>
              <w:t xml:space="preserve">положения </w:t>
            </w:r>
            <w:r>
              <w:lastRenderedPageBreak/>
              <w:t>основные нормативных правовых актов в сфере интеллектуальной собственности при решении практических задач.</w:t>
            </w:r>
          </w:p>
        </w:tc>
        <w:tc>
          <w:tcPr>
            <w:tcW w:w="5528" w:type="dxa"/>
          </w:tcPr>
          <w:p w:rsidR="00FF7EEC" w:rsidRPr="007C42E3" w:rsidRDefault="00FF7EEC" w:rsidP="002E1F86">
            <w:pPr>
              <w:autoSpaceDE w:val="0"/>
              <w:autoSpaceDN w:val="0"/>
              <w:adjustRightInd w:val="0"/>
              <w:ind w:left="5" w:right="45" w:firstLine="284"/>
              <w:jc w:val="center"/>
              <w:rPr>
                <w:b/>
                <w:iCs/>
              </w:rPr>
            </w:pPr>
            <w:r w:rsidRPr="007C42E3">
              <w:rPr>
                <w:b/>
                <w:iCs/>
              </w:rPr>
              <w:lastRenderedPageBreak/>
              <w:t>Задание 1.</w:t>
            </w:r>
          </w:p>
          <w:p w:rsidR="00FF7EEC" w:rsidRPr="00150853" w:rsidRDefault="00FF7EEC" w:rsidP="002E1F86">
            <w:pPr>
              <w:jc w:val="both"/>
              <w:rPr>
                <w:iCs/>
              </w:rPr>
            </w:pPr>
            <w:r>
              <w:rPr>
                <w:iCs/>
              </w:rPr>
              <w:t>Определите экономическую сущность интеллектуальной собственности, разрешив спор по существу</w:t>
            </w:r>
            <w:r w:rsidRPr="00150853">
              <w:rPr>
                <w:iCs/>
              </w:rPr>
              <w:t>:</w:t>
            </w:r>
          </w:p>
          <w:p w:rsidR="00FF7EEC" w:rsidRPr="00A47983" w:rsidRDefault="00FF7EEC" w:rsidP="002E1F86">
            <w:pPr>
              <w:ind w:firstLine="540"/>
              <w:jc w:val="both"/>
              <w:rPr>
                <w:color w:val="000000"/>
              </w:rPr>
            </w:pPr>
            <w:r>
              <w:rPr>
                <w:color w:val="000000"/>
              </w:rPr>
              <w:t xml:space="preserve">РАО обратилась в суд с иском к ООО Бета о взыскании авторского вознаграждения для физических лиц - иностранных авторов за публичное исполнение музыкальных произведений при показе ответчиком кинофильмов в кинотеатре. </w:t>
            </w:r>
            <w:r>
              <w:rPr>
                <w:color w:val="000000"/>
              </w:rPr>
              <w:lastRenderedPageBreak/>
              <w:t xml:space="preserve">В обоснование заявленных требований истец указал, что РАО согласно </w:t>
            </w:r>
            <w:proofErr w:type="gramStart"/>
            <w:r>
              <w:rPr>
                <w:color w:val="000000"/>
              </w:rPr>
              <w:t>положениям Устава</w:t>
            </w:r>
            <w:proofErr w:type="gramEnd"/>
            <w:r>
              <w:rPr>
                <w:color w:val="000000"/>
              </w:rPr>
              <w:t xml:space="preserve"> является организацией по управлению правами авторов и иных правообладателей на коллективной основе в случаях, когда осуществление их прав в индивидуальном порядке затруднительно, в том числе и при сборе авторского вознаграждения при публичном исполнении музыкальных произведений при показе кинофильмов в кинотеатре. ООО Бета в залах кинотеатра осуществлялся показ кинофильмов, однако в нарушение действующего законодательства ООО Бета уклоняется от заключения соглашения с РАО о порядке и размере выплаты авторского вознаграждения за публичное исполнение музыкальных произведений при показе аудиовизуальных произведений, нарушает обязательство по выплате авторского вознаграждения.</w:t>
            </w:r>
          </w:p>
        </w:tc>
      </w:tr>
      <w:tr w:rsidR="00FF7EEC" w:rsidRPr="007C42E3" w:rsidTr="005F096A">
        <w:trPr>
          <w:trHeight w:val="5428"/>
        </w:trPr>
        <w:tc>
          <w:tcPr>
            <w:tcW w:w="1560" w:type="dxa"/>
            <w:vMerge/>
          </w:tcPr>
          <w:p w:rsidR="00FF7EEC" w:rsidRPr="007C42E3" w:rsidRDefault="00FF7EEC" w:rsidP="002E1F86">
            <w:pPr>
              <w:jc w:val="both"/>
            </w:pPr>
          </w:p>
        </w:tc>
        <w:tc>
          <w:tcPr>
            <w:tcW w:w="1672" w:type="dxa"/>
          </w:tcPr>
          <w:p w:rsidR="00FF7EEC" w:rsidRPr="007C42E3" w:rsidRDefault="00FF7EEC" w:rsidP="002E1F86">
            <w:pPr>
              <w:jc w:val="both"/>
              <w:rPr>
                <w:rFonts w:eastAsiaTheme="minorHAnsi"/>
              </w:rPr>
            </w:pPr>
            <w:r w:rsidRPr="007C42E3">
              <w:t xml:space="preserve"> </w:t>
            </w:r>
            <w:r w:rsidRPr="00E322B7">
              <w:t xml:space="preserve">2. </w:t>
            </w:r>
            <w: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r w:rsidRPr="007C42E3">
              <w:rPr>
                <w:color w:val="000000"/>
              </w:rPr>
              <w:t>.</w:t>
            </w:r>
          </w:p>
          <w:p w:rsidR="00FF7EEC" w:rsidRPr="007C42E3" w:rsidRDefault="00FF7EEC" w:rsidP="002E1F86">
            <w:pPr>
              <w:rPr>
                <w:color w:val="000000"/>
              </w:rPr>
            </w:pPr>
          </w:p>
        </w:tc>
        <w:tc>
          <w:tcPr>
            <w:tcW w:w="2297" w:type="dxa"/>
          </w:tcPr>
          <w:p w:rsidR="00FF7EEC" w:rsidRPr="00E322B7" w:rsidRDefault="00FF7EEC" w:rsidP="002E1F86">
            <w:pPr>
              <w:widowControl w:val="0"/>
              <w:autoSpaceDE w:val="0"/>
              <w:autoSpaceDN w:val="0"/>
              <w:adjustRightInd w:val="0"/>
              <w:rPr>
                <w:b/>
              </w:rPr>
            </w:pPr>
            <w:r w:rsidRPr="00E322B7">
              <w:rPr>
                <w:b/>
              </w:rPr>
              <w:t xml:space="preserve">Знать: </w:t>
            </w:r>
            <w:r w:rsidRPr="00E322B7">
              <w:t>методы анализа правоприменительной практики по отдельным вопросам</w:t>
            </w:r>
            <w:r>
              <w:t xml:space="preserve"> защиты интеллектуальных прав на объекты интеллектуальной собственности.</w:t>
            </w:r>
          </w:p>
          <w:p w:rsidR="00FF7EEC" w:rsidRPr="007C42E3" w:rsidRDefault="00FF7EEC" w:rsidP="002E1F86">
            <w:pPr>
              <w:autoSpaceDE w:val="0"/>
              <w:autoSpaceDN w:val="0"/>
              <w:adjustRightInd w:val="0"/>
              <w:jc w:val="both"/>
            </w:pPr>
            <w:r w:rsidRPr="00E322B7">
              <w:rPr>
                <w:b/>
              </w:rPr>
              <w:t xml:space="preserve">Уметь: </w:t>
            </w:r>
            <w:r w:rsidRPr="00E322B7">
              <w:t xml:space="preserve">применять при решении конкретных задач нормы действующего гражданского законодательства, регулирующие </w:t>
            </w:r>
            <w:r>
              <w:t>правоотношения по поводу использования и защиты объектов интеллектуальной собственности.</w:t>
            </w:r>
          </w:p>
          <w:p w:rsidR="00FF7EEC" w:rsidRPr="007C42E3" w:rsidRDefault="00FF7EEC" w:rsidP="002E1F86">
            <w:pPr>
              <w:autoSpaceDE w:val="0"/>
              <w:autoSpaceDN w:val="0"/>
              <w:adjustRightInd w:val="0"/>
              <w:jc w:val="both"/>
            </w:pPr>
          </w:p>
        </w:tc>
        <w:tc>
          <w:tcPr>
            <w:tcW w:w="5528" w:type="dxa"/>
          </w:tcPr>
          <w:p w:rsidR="00FF7EEC" w:rsidRPr="007C42E3" w:rsidRDefault="00FF7EEC" w:rsidP="002E1F86">
            <w:pPr>
              <w:pStyle w:val="Default"/>
              <w:jc w:val="center"/>
              <w:rPr>
                <w:b/>
                <w:sz w:val="22"/>
                <w:szCs w:val="22"/>
              </w:rPr>
            </w:pPr>
            <w:r w:rsidRPr="007C42E3">
              <w:rPr>
                <w:b/>
                <w:sz w:val="22"/>
                <w:szCs w:val="22"/>
              </w:rPr>
              <w:t>Задание 1.</w:t>
            </w:r>
          </w:p>
          <w:p w:rsidR="00FF7EEC" w:rsidRPr="00150853" w:rsidRDefault="00FF7EEC" w:rsidP="002E1F86">
            <w:pPr>
              <w:jc w:val="both"/>
            </w:pPr>
            <w:r w:rsidRPr="00150853">
              <w:t xml:space="preserve">Решите задачу, использую </w:t>
            </w:r>
            <w:proofErr w:type="spellStart"/>
            <w:r w:rsidRPr="00150853">
              <w:t>справочно</w:t>
            </w:r>
            <w:proofErr w:type="spellEnd"/>
            <w:r w:rsidRPr="00150853">
              <w:t xml:space="preserve"> - правовые системы:</w:t>
            </w:r>
          </w:p>
          <w:p w:rsidR="00FF7EEC" w:rsidRDefault="00FF7EEC" w:rsidP="002E1F86">
            <w:pPr>
              <w:ind w:firstLine="540"/>
              <w:jc w:val="both"/>
              <w:rPr>
                <w:rFonts w:ascii="Verdana" w:hAnsi="Verdana"/>
                <w:color w:val="000000"/>
                <w:sz w:val="21"/>
                <w:szCs w:val="21"/>
              </w:rPr>
            </w:pPr>
            <w:r>
              <w:rPr>
                <w:color w:val="000000"/>
              </w:rPr>
              <w:t>Индивидуальный предприниматель Петров обратился в арбитражный суд с иском к ООО Бета о досрочном прекращении правовой охраны товарных знаков со словесным обозначением "Царские", зарегистрированному для товара "пельмени", "мясо", "птица", "дичь", "мясные экстракты", вследствие их неиспользования.</w:t>
            </w:r>
          </w:p>
          <w:p w:rsidR="00FF7EEC" w:rsidRPr="007C42E3" w:rsidRDefault="00FF7EEC" w:rsidP="002E1F86">
            <w:pPr>
              <w:autoSpaceDE w:val="0"/>
              <w:autoSpaceDN w:val="0"/>
              <w:adjustRightInd w:val="0"/>
              <w:ind w:firstLine="540"/>
              <w:jc w:val="both"/>
            </w:pPr>
            <w:r>
              <w:rPr>
                <w:color w:val="000000"/>
              </w:rPr>
              <w:t>Петров сослался на то, что он занимается деятельностью, связанной с производством продукции животноводства, и с целью расширения своей хозяйственной деятельности направил в Роспатент заявку на регистрацию собственного словесного товарного знака "Царские" в отношении ряда товаров 29 (мясо, котлеты, изделия колбасные, изделия мясные, мясные полуфабрикаты, консервы мясные) и 30 (пельмени) классов МКТУ.</w:t>
            </w:r>
          </w:p>
        </w:tc>
      </w:tr>
      <w:tr w:rsidR="00FF7EEC" w:rsidRPr="007C42E3" w:rsidTr="005F096A">
        <w:tc>
          <w:tcPr>
            <w:tcW w:w="1560" w:type="dxa"/>
            <w:vMerge w:val="restart"/>
          </w:tcPr>
          <w:p w:rsidR="00FF7EEC" w:rsidRPr="007C42E3" w:rsidRDefault="00FF7EEC" w:rsidP="002E1F86">
            <w:pPr>
              <w:ind w:right="-114"/>
              <w:jc w:val="center"/>
              <w:rPr>
                <w:color w:val="000000"/>
                <w:u w:val="single"/>
              </w:rPr>
            </w:pPr>
            <w:r w:rsidRPr="007C42E3">
              <w:rPr>
                <w:color w:val="000000"/>
                <w:u w:val="single"/>
              </w:rPr>
              <w:t>ПК</w:t>
            </w:r>
            <w:r>
              <w:rPr>
                <w:color w:val="000000"/>
                <w:u w:val="single"/>
              </w:rPr>
              <w:t>П</w:t>
            </w:r>
            <w:r w:rsidRPr="007C42E3">
              <w:rPr>
                <w:color w:val="000000"/>
                <w:u w:val="single"/>
              </w:rPr>
              <w:t>-</w:t>
            </w:r>
            <w:r>
              <w:rPr>
                <w:color w:val="000000"/>
                <w:u w:val="single"/>
              </w:rPr>
              <w:t>1</w:t>
            </w:r>
          </w:p>
          <w:p w:rsidR="00FF7EEC" w:rsidRPr="007C42E3" w:rsidRDefault="00FF7EEC" w:rsidP="002E1F86">
            <w:pPr>
              <w:ind w:right="-114"/>
              <w:jc w:val="center"/>
            </w:pPr>
            <w:r w:rsidRPr="000B559A">
              <w:rPr>
                <w:color w:val="000000"/>
              </w:rPr>
              <w:t xml:space="preserve">Способность </w:t>
            </w:r>
            <w:r>
              <w:rPr>
                <w:color w:val="000000"/>
              </w:rPr>
              <w:t>применять положения международных налоговых соглашений и национальног</w:t>
            </w:r>
            <w:r>
              <w:rPr>
                <w:color w:val="000000"/>
              </w:rPr>
              <w:lastRenderedPageBreak/>
              <w:t>о налогового законодательства для расчета налогов и сборов, подлежащих уплате субъектами внешнеэкономической деятельности</w:t>
            </w:r>
          </w:p>
        </w:tc>
        <w:tc>
          <w:tcPr>
            <w:tcW w:w="1672" w:type="dxa"/>
          </w:tcPr>
          <w:p w:rsidR="00FF7EEC" w:rsidRPr="007C42E3" w:rsidRDefault="00FF7EEC" w:rsidP="002E1F86">
            <w:r w:rsidRPr="000B559A">
              <w:lastRenderedPageBreak/>
              <w:t xml:space="preserve">1. </w:t>
            </w:r>
            <w:r>
              <w:t xml:space="preserve">Анализирует положения международных налоговых соглашений и национального налогового </w:t>
            </w:r>
            <w:r>
              <w:lastRenderedPageBreak/>
              <w:t>законодательства, материалы судебной практики, разъяснения государственных органов, обосновывает и предлагает решения профессиональных задач</w:t>
            </w:r>
            <w:r w:rsidRPr="007C42E3">
              <w:t>.</w:t>
            </w:r>
          </w:p>
        </w:tc>
        <w:tc>
          <w:tcPr>
            <w:tcW w:w="2297" w:type="dxa"/>
          </w:tcPr>
          <w:p w:rsidR="00FF7EEC" w:rsidRPr="000B559A" w:rsidRDefault="00FF7EEC" w:rsidP="00FF7EEC">
            <w:pPr>
              <w:autoSpaceDE w:val="0"/>
              <w:autoSpaceDN w:val="0"/>
              <w:adjustRightInd w:val="0"/>
              <w:jc w:val="both"/>
            </w:pPr>
            <w:r w:rsidRPr="000B559A">
              <w:rPr>
                <w:b/>
              </w:rPr>
              <w:lastRenderedPageBreak/>
              <w:t>Знать:</w:t>
            </w:r>
            <w:r w:rsidRPr="000B559A">
              <w:t xml:space="preserve"> </w:t>
            </w:r>
            <w:r>
              <w:t xml:space="preserve">положения налогового законодательства, материалы судебной практики, разъяснения Роспатента, необходимые для </w:t>
            </w:r>
            <w:r>
              <w:lastRenderedPageBreak/>
              <w:t>сопровождения сделок по поводу передачи прав на объекты интеллектуальной собственности с участием иностранного элемента и в связи с пересечением таможенной границы</w:t>
            </w:r>
            <w:r w:rsidRPr="000B559A">
              <w:t>.</w:t>
            </w:r>
          </w:p>
          <w:p w:rsidR="00FF7EEC" w:rsidRPr="007C42E3" w:rsidRDefault="00FF7EEC" w:rsidP="00FF7EEC">
            <w:pPr>
              <w:autoSpaceDE w:val="0"/>
              <w:autoSpaceDN w:val="0"/>
              <w:adjustRightInd w:val="0"/>
              <w:jc w:val="both"/>
              <w:rPr>
                <w:b/>
              </w:rPr>
            </w:pPr>
            <w:r w:rsidRPr="000B559A">
              <w:rPr>
                <w:b/>
              </w:rPr>
              <w:t>Уметь:</w:t>
            </w:r>
            <w:r w:rsidRPr="000B559A">
              <w:t xml:space="preserve"> применять верный гражданско-правовой способ защиты </w:t>
            </w:r>
            <w:r>
              <w:t>интеллектуальных прав</w:t>
            </w:r>
            <w:r w:rsidRPr="000B559A">
              <w:t>.</w:t>
            </w:r>
          </w:p>
        </w:tc>
        <w:tc>
          <w:tcPr>
            <w:tcW w:w="5528" w:type="dxa"/>
          </w:tcPr>
          <w:p w:rsidR="00FF7EEC" w:rsidRPr="007C42E3" w:rsidRDefault="00FF7EEC" w:rsidP="002E1F86">
            <w:pPr>
              <w:pStyle w:val="Style25"/>
              <w:tabs>
                <w:tab w:val="left" w:pos="851"/>
              </w:tabs>
              <w:jc w:val="center"/>
              <w:rPr>
                <w:b/>
                <w:iCs/>
              </w:rPr>
            </w:pPr>
            <w:r w:rsidRPr="007C42E3">
              <w:rPr>
                <w:b/>
                <w:iCs/>
              </w:rPr>
              <w:lastRenderedPageBreak/>
              <w:t>Задание 1.</w:t>
            </w:r>
          </w:p>
          <w:p w:rsidR="00FF7EEC" w:rsidRDefault="00FF7EEC" w:rsidP="00FF7EEC">
            <w:pPr>
              <w:widowControl w:val="0"/>
              <w:jc w:val="both"/>
            </w:pPr>
            <w:r>
              <w:t>Предложите оптимальные способы защиты интеллектуальных прав:</w:t>
            </w:r>
          </w:p>
          <w:p w:rsidR="00FF7EEC" w:rsidRDefault="00FF7EEC" w:rsidP="00FF7EEC">
            <w:pPr>
              <w:ind w:firstLine="540"/>
              <w:jc w:val="both"/>
              <w:rPr>
                <w:rFonts w:ascii="Verdana" w:hAnsi="Verdana"/>
                <w:color w:val="000000"/>
                <w:sz w:val="21"/>
                <w:szCs w:val="21"/>
              </w:rPr>
            </w:pPr>
            <w:r>
              <w:rPr>
                <w:color w:val="000000"/>
              </w:rPr>
              <w:t>ООО Бета обратилось в арбитражный суд с иском к ООО Сигма о взыскании компенсации в размере 2 000 000 руб. за незаконное использование товарного знака.</w:t>
            </w:r>
          </w:p>
          <w:p w:rsidR="00FF7EEC" w:rsidRDefault="00FF7EEC" w:rsidP="00FF7EEC">
            <w:pPr>
              <w:ind w:firstLine="540"/>
              <w:jc w:val="both"/>
              <w:rPr>
                <w:rFonts w:ascii="Verdana" w:hAnsi="Verdana"/>
                <w:color w:val="000000"/>
                <w:sz w:val="21"/>
                <w:szCs w:val="21"/>
              </w:rPr>
            </w:pPr>
            <w:r>
              <w:rPr>
                <w:color w:val="000000"/>
              </w:rPr>
              <w:lastRenderedPageBreak/>
              <w:t>ООО Сигма возражало против удовлетворения требования ООО Бета, ссылаясь на вступивший в силу судебный акт арбитражного суда о досрочном прекращении правовой охраны товарного знака.</w:t>
            </w:r>
          </w:p>
          <w:p w:rsidR="00FF7EEC" w:rsidRDefault="00FF7EEC" w:rsidP="00FF7EEC">
            <w:pPr>
              <w:ind w:firstLine="540"/>
              <w:jc w:val="both"/>
              <w:rPr>
                <w:rFonts w:ascii="Verdana" w:hAnsi="Verdana"/>
                <w:color w:val="000000"/>
                <w:sz w:val="21"/>
                <w:szCs w:val="21"/>
              </w:rPr>
            </w:pPr>
            <w:r>
              <w:rPr>
                <w:color w:val="000000"/>
              </w:rPr>
              <w:t xml:space="preserve">В ходе рассмотрения дела судом установлено, что ООО Сигма использовало товарный знак, сходный до степени смешения с товарным знаком ООО Бета, для маркировки однородных товаров, на документации, связанной с введением этих товаров в гражданский оборот, в предложениях о продаже товаров. Суд также установил, что вступившим в законную силу судебным актом арбитражного суда прекращена правовая охрана товарного знака ООО Бета ввиду его неиспользования в течение более чем трех лет. При этом действия ООО Сигма по использованию спорного обозначения в отношении однородных товаров были совершены в период, в течение которого согласно </w:t>
            </w:r>
            <w:proofErr w:type="gramStart"/>
            <w:r>
              <w:rPr>
                <w:color w:val="000000"/>
              </w:rPr>
              <w:t>решению суда</w:t>
            </w:r>
            <w:proofErr w:type="gramEnd"/>
            <w:r>
              <w:rPr>
                <w:color w:val="000000"/>
              </w:rPr>
              <w:t xml:space="preserve"> истец не использовал товарный знак, что повлекло досрочное прекращение его правовой охраны.</w:t>
            </w:r>
          </w:p>
          <w:p w:rsidR="00FF7EEC" w:rsidRPr="007C42E3" w:rsidRDefault="00FF7EEC" w:rsidP="00FF7EEC">
            <w:pPr>
              <w:ind w:firstLine="540"/>
              <w:jc w:val="both"/>
              <w:rPr>
                <w:b/>
                <w:iCs/>
              </w:rPr>
            </w:pPr>
            <w:r>
              <w:rPr>
                <w:color w:val="000000"/>
              </w:rPr>
              <w:t>Суд посчитал, что прекращение правовой охраны товарного знака влечет отказ в удовлетворении требования правообладателя о взыскании компенсации, и отказал в иске.</w:t>
            </w:r>
          </w:p>
        </w:tc>
      </w:tr>
      <w:tr w:rsidR="00FF7EEC" w:rsidRPr="007C42E3" w:rsidTr="00813158">
        <w:trPr>
          <w:trHeight w:val="1549"/>
        </w:trPr>
        <w:tc>
          <w:tcPr>
            <w:tcW w:w="1560" w:type="dxa"/>
            <w:vMerge/>
          </w:tcPr>
          <w:p w:rsidR="00FF7EEC" w:rsidRPr="007C42E3" w:rsidRDefault="00FF7EEC" w:rsidP="002E1F86">
            <w:pPr>
              <w:jc w:val="both"/>
            </w:pPr>
          </w:p>
        </w:tc>
        <w:tc>
          <w:tcPr>
            <w:tcW w:w="1672" w:type="dxa"/>
          </w:tcPr>
          <w:p w:rsidR="00FF7EEC" w:rsidRPr="007C42E3" w:rsidRDefault="00FF7EEC" w:rsidP="002E1F86">
            <w:r w:rsidRPr="000B559A">
              <w:t xml:space="preserve">2. </w:t>
            </w:r>
            <w:r>
              <w:t>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w:t>
            </w:r>
            <w:r w:rsidRPr="007C42E3">
              <w:t>.</w:t>
            </w:r>
          </w:p>
        </w:tc>
        <w:tc>
          <w:tcPr>
            <w:tcW w:w="2297" w:type="dxa"/>
          </w:tcPr>
          <w:p w:rsidR="00FF7EEC" w:rsidRPr="000B559A" w:rsidRDefault="00FF7EEC" w:rsidP="00FF7EEC">
            <w:pPr>
              <w:autoSpaceDE w:val="0"/>
              <w:autoSpaceDN w:val="0"/>
              <w:adjustRightInd w:val="0"/>
              <w:jc w:val="both"/>
              <w:rPr>
                <w:b/>
              </w:rPr>
            </w:pPr>
            <w:r w:rsidRPr="000B559A">
              <w:rPr>
                <w:b/>
              </w:rPr>
              <w:t xml:space="preserve">Знать: </w:t>
            </w:r>
            <w:r w:rsidRPr="000B559A">
              <w:t xml:space="preserve">принципы </w:t>
            </w:r>
            <w:r>
              <w:t>определения налоговой базы и расчета налогов, подлежащих уплате субъектами внешнеэкономической деятельности</w:t>
            </w:r>
            <w:r w:rsidRPr="000B559A">
              <w:t>.</w:t>
            </w:r>
          </w:p>
          <w:p w:rsidR="00FF7EEC" w:rsidRPr="007C42E3" w:rsidRDefault="00FF7EEC" w:rsidP="00FF7EEC">
            <w:pPr>
              <w:autoSpaceDE w:val="0"/>
              <w:autoSpaceDN w:val="0"/>
              <w:adjustRightInd w:val="0"/>
              <w:jc w:val="both"/>
              <w:rPr>
                <w:b/>
              </w:rPr>
            </w:pPr>
            <w:r w:rsidRPr="000B559A">
              <w:rPr>
                <w:b/>
              </w:rPr>
              <w:t xml:space="preserve">Уметь: </w:t>
            </w:r>
            <w:r w:rsidRPr="000B559A">
              <w:t xml:space="preserve">осуществлять поиск, отбор и анализ доктринальной и нормативной литературы по вопросам применения </w:t>
            </w:r>
            <w:r>
              <w:t>международных правовых актов и национального налогового законодательства</w:t>
            </w:r>
            <w:r w:rsidRPr="000B559A">
              <w:t>.</w:t>
            </w:r>
          </w:p>
        </w:tc>
        <w:tc>
          <w:tcPr>
            <w:tcW w:w="5528" w:type="dxa"/>
          </w:tcPr>
          <w:p w:rsidR="00FF7EEC" w:rsidRPr="007C42E3" w:rsidRDefault="00FF7EEC" w:rsidP="002E1F86">
            <w:pPr>
              <w:pStyle w:val="Style25"/>
              <w:tabs>
                <w:tab w:val="left" w:pos="851"/>
              </w:tabs>
              <w:jc w:val="center"/>
              <w:rPr>
                <w:b/>
                <w:iCs/>
              </w:rPr>
            </w:pPr>
            <w:r w:rsidRPr="007C42E3">
              <w:rPr>
                <w:b/>
                <w:iCs/>
              </w:rPr>
              <w:t>Задание 1.</w:t>
            </w:r>
          </w:p>
          <w:p w:rsidR="00FF7EEC" w:rsidRDefault="00FF7EEC" w:rsidP="00FF7EEC">
            <w:pPr>
              <w:widowControl w:val="0"/>
              <w:jc w:val="both"/>
            </w:pPr>
            <w:r>
              <w:t>Предложите оптимальные способы защиты интеллектуальных прав:</w:t>
            </w:r>
          </w:p>
          <w:p w:rsidR="00FF7EEC" w:rsidRDefault="00FF7EEC" w:rsidP="00FF7EEC">
            <w:pPr>
              <w:ind w:firstLine="540"/>
              <w:jc w:val="both"/>
              <w:rPr>
                <w:rFonts w:ascii="Verdana" w:hAnsi="Verdana"/>
                <w:color w:val="000000"/>
                <w:sz w:val="21"/>
                <w:szCs w:val="21"/>
              </w:rPr>
            </w:pPr>
            <w:r>
              <w:rPr>
                <w:color w:val="000000"/>
              </w:rPr>
              <w:t>Гражданин Петров, являющийся обладателем исключительного права на комбинированный товарный знак, содержащий словесное обозначение "</w:t>
            </w:r>
            <w:proofErr w:type="spellStart"/>
            <w:r>
              <w:rPr>
                <w:color w:val="000000"/>
              </w:rPr>
              <w:t>ЯрРитуалСервис</w:t>
            </w:r>
            <w:proofErr w:type="spellEnd"/>
            <w:r>
              <w:rPr>
                <w:color w:val="000000"/>
              </w:rPr>
              <w:t>", обратился в арбитражный суд с иском к Осипову о прекращении неправомерного использования принадлежащего ему товарного знака, содержащего словесное обозначение "Ритуал Сервис", в обозначении похоронного дома "Ритуал Сервис" с удалением спорного словесного элемента с материалов, которыми сопровождается выполнение работ и оказание услуг, в том числе с документации, рекламы, вывесок, автотранспортных средств.</w:t>
            </w:r>
          </w:p>
          <w:p w:rsidR="00FF7EEC" w:rsidRDefault="00FF7EEC" w:rsidP="00FF7EEC">
            <w:pPr>
              <w:ind w:firstLine="540"/>
              <w:jc w:val="both"/>
              <w:rPr>
                <w:rFonts w:ascii="Verdana" w:hAnsi="Verdana"/>
                <w:color w:val="000000"/>
                <w:sz w:val="21"/>
                <w:szCs w:val="21"/>
              </w:rPr>
            </w:pPr>
            <w:r>
              <w:rPr>
                <w:color w:val="000000"/>
              </w:rPr>
              <w:t xml:space="preserve">Удовлетворяя заявленные требования, суд первой инстанции исходил из того, что предприниматели оказывают однородные услуги, а обозначение "Ритуал Сервис", используемое ответчиком, сходно до степени смешения </w:t>
            </w:r>
            <w:proofErr w:type="gramStart"/>
            <w:r>
              <w:rPr>
                <w:color w:val="000000"/>
              </w:rPr>
              <w:t>с товарным знаком истца</w:t>
            </w:r>
            <w:proofErr w:type="gramEnd"/>
            <w:r>
              <w:rPr>
                <w:color w:val="000000"/>
              </w:rPr>
              <w:t>, что свидетельствует о нарушении его исключительного права.</w:t>
            </w:r>
          </w:p>
          <w:p w:rsidR="00FF7EEC" w:rsidRPr="00FF7EEC" w:rsidRDefault="00FF7EEC" w:rsidP="00FF7EEC">
            <w:pPr>
              <w:ind w:firstLine="540"/>
              <w:jc w:val="both"/>
              <w:rPr>
                <w:color w:val="000000"/>
              </w:rPr>
            </w:pPr>
            <w:r>
              <w:rPr>
                <w:color w:val="000000"/>
              </w:rPr>
              <w:t xml:space="preserve">Отменяя решение и отказывая в иске, суд апелляционной инстанции руководствовался статьей 1483 ГК РФ и признал недоказанным нарушение исключительных прав истца, поскольку используемые ответчиком слова "ритуал" и </w:t>
            </w:r>
            <w:r>
              <w:rPr>
                <w:color w:val="000000"/>
              </w:rPr>
              <w:lastRenderedPageBreak/>
              <w:t>"сервис" являются неохраняемыми элементами товарного знака, поэтому ответчик вправе использовать указанные слова для индивидуализации своей предпринимательской деятельности.</w:t>
            </w:r>
          </w:p>
        </w:tc>
      </w:tr>
    </w:tbl>
    <w:p w:rsidR="00FF7EEC" w:rsidRDefault="00FF7EEC" w:rsidP="00B04E0D">
      <w:pPr>
        <w:ind w:firstLine="709"/>
        <w:jc w:val="center"/>
        <w:rPr>
          <w:b/>
          <w:sz w:val="28"/>
          <w:szCs w:val="28"/>
        </w:rPr>
      </w:pPr>
    </w:p>
    <w:p w:rsidR="00B04E0D" w:rsidRPr="00B04E0D" w:rsidRDefault="00B04E0D" w:rsidP="00B04E0D">
      <w:pPr>
        <w:ind w:firstLine="709"/>
        <w:jc w:val="center"/>
        <w:rPr>
          <w:b/>
          <w:sz w:val="28"/>
          <w:szCs w:val="28"/>
        </w:rPr>
      </w:pPr>
      <w:r w:rsidRPr="00B04E0D">
        <w:rPr>
          <w:b/>
          <w:sz w:val="28"/>
          <w:szCs w:val="28"/>
        </w:rPr>
        <w:t>Примерные вопросы для подготовки к зачету</w:t>
      </w:r>
    </w:p>
    <w:p w:rsidR="00BE1CA0" w:rsidRPr="00BE1CA0" w:rsidRDefault="00BE1CA0" w:rsidP="00BE1CA0">
      <w:pPr>
        <w:numPr>
          <w:ilvl w:val="0"/>
          <w:numId w:val="16"/>
        </w:numPr>
        <w:tabs>
          <w:tab w:val="left" w:pos="0"/>
          <w:tab w:val="left" w:pos="851"/>
          <w:tab w:val="left" w:pos="993"/>
        </w:tabs>
        <w:spacing w:line="360" w:lineRule="auto"/>
        <w:ind w:left="0" w:firstLine="567"/>
        <w:jc w:val="both"/>
        <w:rPr>
          <w:sz w:val="28"/>
          <w:szCs w:val="28"/>
        </w:rPr>
      </w:pPr>
      <w:r w:rsidRPr="00BE1CA0">
        <w:rPr>
          <w:sz w:val="28"/>
          <w:szCs w:val="28"/>
        </w:rPr>
        <w:t xml:space="preserve">Источники правового регулирования отношений интеллектуальной собственности. </w:t>
      </w:r>
    </w:p>
    <w:p w:rsidR="00BE1CA0" w:rsidRPr="00BE1CA0" w:rsidRDefault="00BE1CA0" w:rsidP="00BE1CA0">
      <w:pPr>
        <w:pStyle w:val="ConsPlusNormal"/>
        <w:widowControl/>
        <w:numPr>
          <w:ilvl w:val="0"/>
          <w:numId w:val="16"/>
        </w:numPr>
        <w:tabs>
          <w:tab w:val="left" w:pos="0"/>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BE1CA0">
        <w:rPr>
          <w:rFonts w:ascii="Times New Roman" w:hAnsi="Times New Roman" w:cs="Times New Roman"/>
          <w:sz w:val="28"/>
          <w:szCs w:val="28"/>
        </w:rPr>
        <w:t>Понятие и виды объектов авторского права.</w:t>
      </w:r>
    </w:p>
    <w:p w:rsidR="00BE1CA0" w:rsidRPr="00BE1CA0" w:rsidRDefault="00BE1CA0" w:rsidP="00BE1CA0">
      <w:pPr>
        <w:pStyle w:val="ConsPlusNormal"/>
        <w:widowControl/>
        <w:numPr>
          <w:ilvl w:val="0"/>
          <w:numId w:val="16"/>
        </w:numPr>
        <w:tabs>
          <w:tab w:val="left" w:pos="0"/>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BE1CA0">
        <w:rPr>
          <w:rFonts w:ascii="Times New Roman" w:hAnsi="Times New Roman" w:cs="Times New Roman"/>
          <w:sz w:val="28"/>
          <w:szCs w:val="28"/>
        </w:rPr>
        <w:t>Договор об отчуждении исключительного права: понятие и существенные условия.</w:t>
      </w:r>
    </w:p>
    <w:p w:rsidR="00BE1CA0" w:rsidRPr="00BE1CA0" w:rsidRDefault="00BE1CA0" w:rsidP="00BE1CA0">
      <w:pPr>
        <w:pStyle w:val="ConsPlusNormal"/>
        <w:widowControl/>
        <w:numPr>
          <w:ilvl w:val="0"/>
          <w:numId w:val="16"/>
        </w:numPr>
        <w:tabs>
          <w:tab w:val="left" w:pos="0"/>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BE1CA0">
        <w:rPr>
          <w:rFonts w:ascii="Times New Roman" w:hAnsi="Times New Roman" w:cs="Times New Roman"/>
          <w:sz w:val="28"/>
          <w:szCs w:val="28"/>
        </w:rPr>
        <w:t>Лицензионный договор: понятие и виды.</w:t>
      </w:r>
    </w:p>
    <w:p w:rsidR="00BE1CA0" w:rsidRPr="00BE1CA0" w:rsidRDefault="00BE1CA0" w:rsidP="00BE1CA0">
      <w:pPr>
        <w:pStyle w:val="a4"/>
        <w:numPr>
          <w:ilvl w:val="0"/>
          <w:numId w:val="16"/>
        </w:numPr>
        <w:tabs>
          <w:tab w:val="left" w:pos="0"/>
          <w:tab w:val="left" w:pos="851"/>
          <w:tab w:val="left" w:pos="993"/>
        </w:tabs>
        <w:spacing w:line="360" w:lineRule="auto"/>
        <w:ind w:left="0" w:firstLine="567"/>
        <w:jc w:val="both"/>
        <w:rPr>
          <w:sz w:val="28"/>
          <w:szCs w:val="28"/>
        </w:rPr>
      </w:pPr>
      <w:r w:rsidRPr="00BE1CA0">
        <w:rPr>
          <w:sz w:val="28"/>
          <w:szCs w:val="28"/>
        </w:rPr>
        <w:t>Личные неимущественные права авторов произведений: понятие, виды.</w:t>
      </w:r>
    </w:p>
    <w:p w:rsidR="00BE1CA0" w:rsidRPr="00BE1CA0" w:rsidRDefault="00BE1CA0" w:rsidP="00BE1CA0">
      <w:pPr>
        <w:pStyle w:val="a4"/>
        <w:numPr>
          <w:ilvl w:val="0"/>
          <w:numId w:val="16"/>
        </w:numPr>
        <w:tabs>
          <w:tab w:val="left" w:pos="0"/>
          <w:tab w:val="left" w:pos="851"/>
          <w:tab w:val="left" w:pos="993"/>
        </w:tabs>
        <w:spacing w:line="360" w:lineRule="auto"/>
        <w:ind w:left="0" w:firstLine="567"/>
        <w:jc w:val="both"/>
        <w:rPr>
          <w:sz w:val="28"/>
          <w:szCs w:val="28"/>
        </w:rPr>
      </w:pPr>
      <w:r w:rsidRPr="00BE1CA0">
        <w:rPr>
          <w:sz w:val="28"/>
          <w:szCs w:val="28"/>
        </w:rPr>
        <w:t>Исключительное авторское право: понятие, способы использования произведения.</w:t>
      </w:r>
    </w:p>
    <w:p w:rsidR="00BE1CA0" w:rsidRPr="00BE1CA0" w:rsidRDefault="00BE1CA0" w:rsidP="00BE1CA0">
      <w:pPr>
        <w:numPr>
          <w:ilvl w:val="0"/>
          <w:numId w:val="16"/>
        </w:numPr>
        <w:tabs>
          <w:tab w:val="left" w:pos="0"/>
          <w:tab w:val="left" w:pos="851"/>
          <w:tab w:val="left" w:pos="993"/>
        </w:tabs>
        <w:spacing w:line="360" w:lineRule="auto"/>
        <w:ind w:left="0" w:firstLine="567"/>
        <w:jc w:val="both"/>
        <w:rPr>
          <w:sz w:val="28"/>
          <w:szCs w:val="28"/>
        </w:rPr>
      </w:pPr>
      <w:r w:rsidRPr="00BE1CA0">
        <w:rPr>
          <w:sz w:val="28"/>
          <w:szCs w:val="28"/>
        </w:rPr>
        <w:t>Виды иных прав автора.</w:t>
      </w:r>
    </w:p>
    <w:p w:rsidR="00BE1CA0" w:rsidRPr="00BE1CA0" w:rsidRDefault="00BE1CA0" w:rsidP="00BE1CA0">
      <w:pPr>
        <w:numPr>
          <w:ilvl w:val="0"/>
          <w:numId w:val="16"/>
        </w:numPr>
        <w:tabs>
          <w:tab w:val="left" w:pos="0"/>
          <w:tab w:val="left" w:pos="851"/>
          <w:tab w:val="left" w:pos="993"/>
        </w:tabs>
        <w:spacing w:line="360" w:lineRule="auto"/>
        <w:ind w:left="0" w:firstLine="567"/>
        <w:jc w:val="both"/>
        <w:rPr>
          <w:sz w:val="28"/>
          <w:szCs w:val="28"/>
        </w:rPr>
      </w:pPr>
      <w:r w:rsidRPr="00BE1CA0">
        <w:rPr>
          <w:sz w:val="28"/>
          <w:szCs w:val="28"/>
        </w:rPr>
        <w:t>Случаи свободного использования объектов авторского права.</w:t>
      </w:r>
    </w:p>
    <w:p w:rsidR="00BE1CA0" w:rsidRPr="00BE1CA0" w:rsidRDefault="00BE1CA0" w:rsidP="00BE1CA0">
      <w:pPr>
        <w:numPr>
          <w:ilvl w:val="0"/>
          <w:numId w:val="16"/>
        </w:numPr>
        <w:tabs>
          <w:tab w:val="left" w:pos="0"/>
          <w:tab w:val="left" w:pos="851"/>
          <w:tab w:val="left" w:pos="993"/>
        </w:tabs>
        <w:spacing w:line="360" w:lineRule="auto"/>
        <w:ind w:left="0" w:firstLine="567"/>
        <w:jc w:val="both"/>
        <w:rPr>
          <w:sz w:val="28"/>
          <w:szCs w:val="28"/>
        </w:rPr>
      </w:pPr>
      <w:r w:rsidRPr="00BE1CA0">
        <w:rPr>
          <w:sz w:val="28"/>
          <w:szCs w:val="28"/>
        </w:rPr>
        <w:t>Понятие и условия патентоспособности изобретения.</w:t>
      </w:r>
    </w:p>
    <w:p w:rsidR="00BE1CA0" w:rsidRPr="00BE1CA0" w:rsidRDefault="00BE1CA0" w:rsidP="00BE1CA0">
      <w:pPr>
        <w:numPr>
          <w:ilvl w:val="0"/>
          <w:numId w:val="16"/>
        </w:numPr>
        <w:tabs>
          <w:tab w:val="left" w:pos="0"/>
          <w:tab w:val="left" w:pos="851"/>
          <w:tab w:val="left" w:pos="993"/>
        </w:tabs>
        <w:spacing w:line="360" w:lineRule="auto"/>
        <w:ind w:left="0" w:firstLine="567"/>
        <w:jc w:val="both"/>
        <w:rPr>
          <w:sz w:val="28"/>
          <w:szCs w:val="28"/>
        </w:rPr>
      </w:pPr>
      <w:r w:rsidRPr="00BE1CA0">
        <w:rPr>
          <w:sz w:val="28"/>
          <w:szCs w:val="28"/>
        </w:rPr>
        <w:t>Понятие и условия патентоспособности полезной модели.</w:t>
      </w:r>
    </w:p>
    <w:p w:rsidR="00BE1CA0" w:rsidRPr="00BE1CA0" w:rsidRDefault="00BE1CA0" w:rsidP="00BE1CA0">
      <w:pPr>
        <w:numPr>
          <w:ilvl w:val="0"/>
          <w:numId w:val="16"/>
        </w:numPr>
        <w:tabs>
          <w:tab w:val="left" w:pos="0"/>
          <w:tab w:val="left" w:pos="851"/>
          <w:tab w:val="left" w:pos="993"/>
        </w:tabs>
        <w:spacing w:line="360" w:lineRule="auto"/>
        <w:ind w:left="0" w:firstLine="567"/>
        <w:jc w:val="both"/>
        <w:rPr>
          <w:sz w:val="28"/>
          <w:szCs w:val="28"/>
        </w:rPr>
      </w:pPr>
      <w:r w:rsidRPr="00BE1CA0">
        <w:rPr>
          <w:sz w:val="28"/>
          <w:szCs w:val="28"/>
        </w:rPr>
        <w:t xml:space="preserve">Понятие и условия патентоспособности промышленного образца. </w:t>
      </w:r>
    </w:p>
    <w:p w:rsidR="00BE1CA0" w:rsidRPr="00BE1CA0" w:rsidRDefault="00BE1CA0" w:rsidP="00BE1CA0">
      <w:pPr>
        <w:pStyle w:val="ConsPlusNormal"/>
        <w:widowControl/>
        <w:numPr>
          <w:ilvl w:val="0"/>
          <w:numId w:val="16"/>
        </w:numPr>
        <w:tabs>
          <w:tab w:val="left" w:pos="0"/>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BE1CA0">
        <w:rPr>
          <w:rFonts w:ascii="Times New Roman" w:hAnsi="Times New Roman" w:cs="Times New Roman"/>
          <w:sz w:val="28"/>
          <w:szCs w:val="28"/>
        </w:rPr>
        <w:t>Принудительная лицензия на изобретение, полезную модель или промышленный образец: понятие и виды.</w:t>
      </w:r>
    </w:p>
    <w:p w:rsidR="00BE1CA0" w:rsidRPr="00BE1CA0" w:rsidRDefault="00BE1CA0" w:rsidP="00BE1CA0">
      <w:pPr>
        <w:pStyle w:val="ConsPlusNormal"/>
        <w:widowControl/>
        <w:numPr>
          <w:ilvl w:val="0"/>
          <w:numId w:val="16"/>
        </w:numPr>
        <w:tabs>
          <w:tab w:val="left" w:pos="0"/>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BE1CA0">
        <w:rPr>
          <w:rFonts w:ascii="Times New Roman" w:hAnsi="Times New Roman" w:cs="Times New Roman"/>
          <w:sz w:val="28"/>
          <w:szCs w:val="28"/>
        </w:rPr>
        <w:t>Открытая лицензия: понятие, условия предоставления.</w:t>
      </w:r>
    </w:p>
    <w:p w:rsidR="00BE1CA0" w:rsidRPr="00BE1CA0" w:rsidRDefault="00BE1CA0" w:rsidP="00BE1CA0">
      <w:pPr>
        <w:pStyle w:val="ConsPlusNormal"/>
        <w:widowControl/>
        <w:numPr>
          <w:ilvl w:val="0"/>
          <w:numId w:val="16"/>
        </w:numPr>
        <w:tabs>
          <w:tab w:val="left" w:pos="0"/>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BE1CA0">
        <w:rPr>
          <w:rFonts w:ascii="Times New Roman" w:hAnsi="Times New Roman" w:cs="Times New Roman"/>
          <w:sz w:val="28"/>
          <w:szCs w:val="28"/>
        </w:rPr>
        <w:t>Приоритет изобретения, полезной модели и промышленного образца. Конвенционный приоритет.</w:t>
      </w:r>
    </w:p>
    <w:p w:rsidR="00BE1CA0" w:rsidRPr="00BE1CA0" w:rsidRDefault="00BE1CA0" w:rsidP="00BE1CA0">
      <w:pPr>
        <w:numPr>
          <w:ilvl w:val="0"/>
          <w:numId w:val="16"/>
        </w:numPr>
        <w:tabs>
          <w:tab w:val="left" w:pos="0"/>
          <w:tab w:val="left" w:pos="851"/>
          <w:tab w:val="left" w:pos="993"/>
        </w:tabs>
        <w:spacing w:line="360" w:lineRule="auto"/>
        <w:ind w:left="0" w:firstLine="567"/>
        <w:jc w:val="both"/>
        <w:rPr>
          <w:sz w:val="28"/>
          <w:szCs w:val="28"/>
        </w:rPr>
      </w:pPr>
      <w:r w:rsidRPr="00BE1CA0">
        <w:rPr>
          <w:sz w:val="28"/>
          <w:szCs w:val="28"/>
        </w:rPr>
        <w:t>Соотношение прав на фирменное наименование с правами на коммерческое обозначение.</w:t>
      </w:r>
    </w:p>
    <w:p w:rsidR="00BE1CA0" w:rsidRPr="00BE1CA0" w:rsidRDefault="00BE1CA0" w:rsidP="00BE1CA0">
      <w:pPr>
        <w:numPr>
          <w:ilvl w:val="0"/>
          <w:numId w:val="16"/>
        </w:numPr>
        <w:tabs>
          <w:tab w:val="left" w:pos="0"/>
          <w:tab w:val="left" w:pos="851"/>
          <w:tab w:val="left" w:pos="993"/>
        </w:tabs>
        <w:spacing w:line="360" w:lineRule="auto"/>
        <w:ind w:left="0" w:firstLine="567"/>
        <w:jc w:val="both"/>
        <w:rPr>
          <w:sz w:val="28"/>
          <w:szCs w:val="28"/>
        </w:rPr>
      </w:pPr>
      <w:r w:rsidRPr="00BE1CA0">
        <w:rPr>
          <w:sz w:val="28"/>
          <w:szCs w:val="28"/>
        </w:rPr>
        <w:t>Абсолютные основания для отказа в регистрации обозначении в качестве товарных знаков.</w:t>
      </w:r>
    </w:p>
    <w:p w:rsidR="00BE1CA0" w:rsidRPr="00BE1CA0" w:rsidRDefault="00BE1CA0" w:rsidP="00BE1CA0">
      <w:pPr>
        <w:numPr>
          <w:ilvl w:val="0"/>
          <w:numId w:val="16"/>
        </w:numPr>
        <w:shd w:val="clear" w:color="auto" w:fill="FFFFFF"/>
        <w:tabs>
          <w:tab w:val="left" w:pos="0"/>
          <w:tab w:val="left" w:pos="851"/>
          <w:tab w:val="left" w:pos="993"/>
        </w:tabs>
        <w:spacing w:line="360" w:lineRule="auto"/>
        <w:ind w:left="0" w:firstLine="567"/>
        <w:jc w:val="both"/>
        <w:rPr>
          <w:sz w:val="28"/>
          <w:szCs w:val="28"/>
        </w:rPr>
      </w:pPr>
      <w:r w:rsidRPr="00BE1CA0">
        <w:rPr>
          <w:sz w:val="28"/>
          <w:szCs w:val="28"/>
        </w:rPr>
        <w:t>Относительные основания для отказа в регистрации обозначений в качестве товарных знаков.</w:t>
      </w:r>
    </w:p>
    <w:p w:rsidR="00BE1CA0" w:rsidRPr="00BE1CA0" w:rsidRDefault="00BE1CA0" w:rsidP="00BE1CA0">
      <w:pPr>
        <w:numPr>
          <w:ilvl w:val="0"/>
          <w:numId w:val="16"/>
        </w:numPr>
        <w:shd w:val="clear" w:color="auto" w:fill="FFFFFF"/>
        <w:tabs>
          <w:tab w:val="left" w:pos="0"/>
          <w:tab w:val="left" w:pos="851"/>
          <w:tab w:val="left" w:pos="993"/>
        </w:tabs>
        <w:autoSpaceDE w:val="0"/>
        <w:autoSpaceDN w:val="0"/>
        <w:adjustRightInd w:val="0"/>
        <w:spacing w:line="360" w:lineRule="auto"/>
        <w:ind w:left="0" w:firstLine="567"/>
        <w:jc w:val="both"/>
        <w:rPr>
          <w:sz w:val="28"/>
          <w:szCs w:val="28"/>
        </w:rPr>
      </w:pPr>
      <w:r w:rsidRPr="00BE1CA0">
        <w:rPr>
          <w:sz w:val="28"/>
          <w:szCs w:val="28"/>
        </w:rPr>
        <w:lastRenderedPageBreak/>
        <w:t>Принципы исчерпания исключительного права.</w:t>
      </w:r>
    </w:p>
    <w:p w:rsidR="00BE1CA0" w:rsidRPr="00BE1CA0" w:rsidRDefault="00BE1CA0" w:rsidP="00BE1CA0">
      <w:pPr>
        <w:numPr>
          <w:ilvl w:val="0"/>
          <w:numId w:val="16"/>
        </w:numPr>
        <w:shd w:val="clear" w:color="auto" w:fill="FFFFFF"/>
        <w:tabs>
          <w:tab w:val="left" w:pos="0"/>
          <w:tab w:val="left" w:pos="851"/>
          <w:tab w:val="left" w:pos="993"/>
        </w:tabs>
        <w:autoSpaceDE w:val="0"/>
        <w:autoSpaceDN w:val="0"/>
        <w:adjustRightInd w:val="0"/>
        <w:spacing w:line="360" w:lineRule="auto"/>
        <w:ind w:left="0" w:firstLine="567"/>
        <w:jc w:val="both"/>
        <w:rPr>
          <w:sz w:val="28"/>
          <w:szCs w:val="28"/>
        </w:rPr>
      </w:pPr>
      <w:r w:rsidRPr="00BE1CA0">
        <w:rPr>
          <w:sz w:val="28"/>
          <w:szCs w:val="28"/>
        </w:rPr>
        <w:t>Порядок защиты исключительных прав при ввозе товара на таможенную территорию Российской Федерации.</w:t>
      </w:r>
    </w:p>
    <w:p w:rsidR="00BE1CA0" w:rsidRPr="00BE1CA0" w:rsidRDefault="00BE1CA0" w:rsidP="00BE1CA0">
      <w:pPr>
        <w:numPr>
          <w:ilvl w:val="0"/>
          <w:numId w:val="16"/>
        </w:numPr>
        <w:shd w:val="clear" w:color="auto" w:fill="FFFFFF"/>
        <w:tabs>
          <w:tab w:val="left" w:pos="0"/>
          <w:tab w:val="left" w:pos="851"/>
          <w:tab w:val="left" w:pos="993"/>
        </w:tabs>
        <w:autoSpaceDE w:val="0"/>
        <w:autoSpaceDN w:val="0"/>
        <w:adjustRightInd w:val="0"/>
        <w:spacing w:line="360" w:lineRule="auto"/>
        <w:ind w:left="0" w:firstLine="567"/>
        <w:jc w:val="both"/>
        <w:rPr>
          <w:sz w:val="28"/>
          <w:szCs w:val="28"/>
        </w:rPr>
      </w:pPr>
      <w:r w:rsidRPr="00BE1CA0">
        <w:rPr>
          <w:sz w:val="28"/>
          <w:szCs w:val="28"/>
        </w:rPr>
        <w:t>Механизмы контроля за движением облагаемых объектов через границу.</w:t>
      </w:r>
    </w:p>
    <w:p w:rsidR="00BE1CA0" w:rsidRPr="00BE1CA0" w:rsidRDefault="00BE1CA0" w:rsidP="00BE1CA0">
      <w:pPr>
        <w:numPr>
          <w:ilvl w:val="0"/>
          <w:numId w:val="16"/>
        </w:numPr>
        <w:shd w:val="clear" w:color="auto" w:fill="FFFFFF"/>
        <w:tabs>
          <w:tab w:val="left" w:pos="0"/>
          <w:tab w:val="left" w:pos="851"/>
          <w:tab w:val="left" w:pos="993"/>
        </w:tabs>
        <w:autoSpaceDE w:val="0"/>
        <w:autoSpaceDN w:val="0"/>
        <w:adjustRightInd w:val="0"/>
        <w:spacing w:line="360" w:lineRule="auto"/>
        <w:ind w:left="0" w:firstLine="567"/>
        <w:jc w:val="both"/>
        <w:rPr>
          <w:sz w:val="28"/>
          <w:szCs w:val="28"/>
        </w:rPr>
      </w:pPr>
      <w:r w:rsidRPr="00BE1CA0">
        <w:rPr>
          <w:sz w:val="28"/>
          <w:szCs w:val="28"/>
        </w:rPr>
        <w:t xml:space="preserve">Понятие и особенности правового регулирования «параллельного импорта». </w:t>
      </w:r>
    </w:p>
    <w:p w:rsidR="00BE1CA0" w:rsidRPr="00BE1CA0" w:rsidRDefault="00BE1CA0" w:rsidP="00BE1CA0">
      <w:pPr>
        <w:numPr>
          <w:ilvl w:val="0"/>
          <w:numId w:val="16"/>
        </w:numPr>
        <w:shd w:val="clear" w:color="auto" w:fill="FFFFFF"/>
        <w:tabs>
          <w:tab w:val="left" w:pos="0"/>
          <w:tab w:val="left" w:pos="851"/>
          <w:tab w:val="left" w:pos="993"/>
        </w:tabs>
        <w:autoSpaceDE w:val="0"/>
        <w:autoSpaceDN w:val="0"/>
        <w:adjustRightInd w:val="0"/>
        <w:spacing w:line="360" w:lineRule="auto"/>
        <w:ind w:left="0" w:firstLine="567"/>
        <w:jc w:val="both"/>
        <w:rPr>
          <w:sz w:val="28"/>
          <w:szCs w:val="28"/>
        </w:rPr>
      </w:pPr>
      <w:r w:rsidRPr="00BE1CA0">
        <w:rPr>
          <w:sz w:val="28"/>
          <w:szCs w:val="28"/>
        </w:rPr>
        <w:t>Режим территориального исчерпания прав в законодательстве зарубежных стран.</w:t>
      </w:r>
    </w:p>
    <w:p w:rsidR="00BE1CA0" w:rsidRPr="00BE1CA0" w:rsidRDefault="00BE1CA0" w:rsidP="00BE1CA0">
      <w:pPr>
        <w:numPr>
          <w:ilvl w:val="0"/>
          <w:numId w:val="16"/>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sidRPr="00BE1CA0">
        <w:rPr>
          <w:sz w:val="28"/>
          <w:szCs w:val="28"/>
        </w:rPr>
        <w:t>Режим международного исчерпания прав в законодательстве зарубежных стран.</w:t>
      </w:r>
    </w:p>
    <w:p w:rsidR="00B04E0D" w:rsidRPr="00BE1CA0" w:rsidRDefault="00BE1CA0" w:rsidP="00BE1CA0">
      <w:pPr>
        <w:numPr>
          <w:ilvl w:val="0"/>
          <w:numId w:val="16"/>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sidRPr="00BE1CA0">
        <w:rPr>
          <w:sz w:val="28"/>
          <w:szCs w:val="28"/>
        </w:rPr>
        <w:t>Зарубежная практика определения таможенной стоимости исключительных прав.</w:t>
      </w:r>
    </w:p>
    <w:bookmarkEnd w:id="1"/>
    <w:p w:rsidR="00612F3D" w:rsidRDefault="00612F3D" w:rsidP="00A2450D">
      <w:pPr>
        <w:spacing w:line="276" w:lineRule="auto"/>
        <w:ind w:firstLine="567"/>
        <w:contextualSpacing/>
        <w:jc w:val="both"/>
        <w:rPr>
          <w:b/>
          <w:sz w:val="28"/>
          <w:szCs w:val="28"/>
        </w:rPr>
      </w:pPr>
    </w:p>
    <w:p w:rsidR="003C72A3" w:rsidRDefault="003C72A3" w:rsidP="003C72A3">
      <w:pPr>
        <w:pStyle w:val="1"/>
        <w:tabs>
          <w:tab w:val="left" w:pos="851"/>
          <w:tab w:val="left" w:pos="1134"/>
        </w:tabs>
        <w:spacing w:before="0"/>
        <w:ind w:left="26" w:firstLine="541"/>
        <w:contextualSpacing/>
        <w:jc w:val="both"/>
        <w:rPr>
          <w:rFonts w:ascii="Times New Roman" w:hAnsi="Times New Roman" w:cs="Times New Roman"/>
          <w:color w:val="auto"/>
        </w:rPr>
      </w:pPr>
      <w:r w:rsidRPr="003C72A3">
        <w:rPr>
          <w:rFonts w:ascii="Times New Roman" w:hAnsi="Times New Roman" w:cs="Times New Roman"/>
          <w:color w:val="auto"/>
        </w:rPr>
        <w:t>8. Перечень основной и дополнительной учебной литературы, необходимой для освоения дисциплины</w:t>
      </w:r>
    </w:p>
    <w:p w:rsidR="00E27D65" w:rsidRPr="00E27D65" w:rsidRDefault="00E27D65" w:rsidP="00E27D65"/>
    <w:p w:rsidR="003C72A3" w:rsidRDefault="003C72A3" w:rsidP="003C72A3">
      <w:pPr>
        <w:tabs>
          <w:tab w:val="left" w:pos="851"/>
          <w:tab w:val="left" w:pos="993"/>
          <w:tab w:val="left" w:pos="1134"/>
        </w:tabs>
        <w:ind w:left="26" w:firstLine="541"/>
        <w:contextualSpacing/>
        <w:jc w:val="both"/>
        <w:rPr>
          <w:b/>
          <w:sz w:val="28"/>
          <w:szCs w:val="28"/>
        </w:rPr>
      </w:pPr>
      <w:r w:rsidRPr="00E27D65">
        <w:rPr>
          <w:b/>
          <w:sz w:val="28"/>
          <w:szCs w:val="28"/>
        </w:rPr>
        <w:t>Нормативные правовые акты</w:t>
      </w:r>
    </w:p>
    <w:p w:rsidR="008E5433" w:rsidRPr="00E27D65" w:rsidRDefault="008E5433" w:rsidP="003C72A3">
      <w:pPr>
        <w:tabs>
          <w:tab w:val="left" w:pos="851"/>
          <w:tab w:val="left" w:pos="993"/>
          <w:tab w:val="left" w:pos="1134"/>
        </w:tabs>
        <w:ind w:left="26" w:firstLine="541"/>
        <w:contextualSpacing/>
        <w:jc w:val="both"/>
        <w:rPr>
          <w:b/>
          <w:sz w:val="28"/>
          <w:szCs w:val="28"/>
        </w:rPr>
      </w:pPr>
    </w:p>
    <w:p w:rsidR="00BE1CA0" w:rsidRPr="005866F9" w:rsidRDefault="00BE1CA0" w:rsidP="00BE1CA0">
      <w:pPr>
        <w:pStyle w:val="ConsPlusNormal"/>
        <w:widowControl/>
        <w:numPr>
          <w:ilvl w:val="0"/>
          <w:numId w:val="7"/>
        </w:numPr>
        <w:tabs>
          <w:tab w:val="left" w:pos="567"/>
          <w:tab w:val="left" w:pos="709"/>
          <w:tab w:val="left" w:pos="851"/>
          <w:tab w:val="left" w:pos="993"/>
        </w:tabs>
        <w:suppressAutoHyphens w:val="0"/>
        <w:autoSpaceDN w:val="0"/>
        <w:adjustRightInd w:val="0"/>
        <w:spacing w:line="360" w:lineRule="auto"/>
        <w:ind w:left="26" w:firstLine="541"/>
        <w:jc w:val="both"/>
        <w:rPr>
          <w:rFonts w:ascii="Times New Roman" w:hAnsi="Times New Roman" w:cs="Times New Roman"/>
          <w:sz w:val="28"/>
          <w:szCs w:val="28"/>
        </w:rPr>
      </w:pPr>
      <w:r w:rsidRPr="005866F9">
        <w:rPr>
          <w:rFonts w:ascii="Times New Roman" w:hAnsi="Times New Roman" w:cs="Times New Roman"/>
          <w:sz w:val="28"/>
          <w:szCs w:val="28"/>
        </w:rPr>
        <w:t>Конвенция, учреждающая Всемирную организацию интеллектуальной собственности. Подписана в Стокгольме 14.07.1967 г., изменена 02.10.1979 г.</w:t>
      </w:r>
    </w:p>
    <w:p w:rsidR="00BE1CA0" w:rsidRPr="005866F9" w:rsidRDefault="00BE1CA0" w:rsidP="00BE1CA0">
      <w:pPr>
        <w:pStyle w:val="ConsPlusNormal"/>
        <w:widowControl/>
        <w:numPr>
          <w:ilvl w:val="0"/>
          <w:numId w:val="7"/>
        </w:numPr>
        <w:tabs>
          <w:tab w:val="left" w:pos="567"/>
          <w:tab w:val="left" w:pos="709"/>
          <w:tab w:val="left" w:pos="851"/>
          <w:tab w:val="left" w:pos="993"/>
        </w:tabs>
        <w:suppressAutoHyphens w:val="0"/>
        <w:autoSpaceDN w:val="0"/>
        <w:adjustRightInd w:val="0"/>
        <w:spacing w:line="360" w:lineRule="auto"/>
        <w:ind w:left="26" w:firstLine="541"/>
        <w:jc w:val="both"/>
        <w:rPr>
          <w:rFonts w:ascii="Times New Roman" w:hAnsi="Times New Roman" w:cs="Times New Roman"/>
          <w:sz w:val="28"/>
          <w:szCs w:val="28"/>
        </w:rPr>
      </w:pPr>
      <w:r w:rsidRPr="005866F9">
        <w:rPr>
          <w:rFonts w:ascii="Times New Roman" w:hAnsi="Times New Roman" w:cs="Times New Roman"/>
          <w:sz w:val="28"/>
          <w:szCs w:val="28"/>
        </w:rPr>
        <w:t>Мадридское соглашение о международной регистрации торговых знаков. Заключено в Мадриде 14.04.1891 г. (ред. от 02.10.1979). Публикация ВОИС, N 260(R), 1992.</w:t>
      </w:r>
    </w:p>
    <w:p w:rsidR="00BE1CA0" w:rsidRPr="005866F9" w:rsidRDefault="00BE1CA0" w:rsidP="00BE1CA0">
      <w:pPr>
        <w:pStyle w:val="ConsPlusNormal"/>
        <w:widowControl/>
        <w:numPr>
          <w:ilvl w:val="0"/>
          <w:numId w:val="7"/>
        </w:numPr>
        <w:tabs>
          <w:tab w:val="left" w:pos="567"/>
          <w:tab w:val="left" w:pos="709"/>
          <w:tab w:val="left" w:pos="851"/>
          <w:tab w:val="left" w:pos="993"/>
        </w:tabs>
        <w:suppressAutoHyphens w:val="0"/>
        <w:autoSpaceDN w:val="0"/>
        <w:adjustRightInd w:val="0"/>
        <w:spacing w:line="360" w:lineRule="auto"/>
        <w:ind w:left="26" w:firstLine="541"/>
        <w:jc w:val="both"/>
        <w:rPr>
          <w:rFonts w:ascii="Times New Roman" w:hAnsi="Times New Roman" w:cs="Times New Roman"/>
          <w:sz w:val="28"/>
          <w:szCs w:val="28"/>
        </w:rPr>
      </w:pPr>
      <w:proofErr w:type="spellStart"/>
      <w:r w:rsidRPr="005866F9">
        <w:rPr>
          <w:rFonts w:ascii="Times New Roman" w:hAnsi="Times New Roman" w:cs="Times New Roman"/>
          <w:sz w:val="28"/>
          <w:szCs w:val="28"/>
        </w:rPr>
        <w:t>Ниццкое</w:t>
      </w:r>
      <w:proofErr w:type="spellEnd"/>
      <w:r w:rsidRPr="005866F9">
        <w:rPr>
          <w:rFonts w:ascii="Times New Roman" w:hAnsi="Times New Roman" w:cs="Times New Roman"/>
          <w:sz w:val="28"/>
          <w:szCs w:val="28"/>
        </w:rPr>
        <w:t xml:space="preserve"> соглашение о международной классификации изделий и услуг для регистрации торговых знаков. Заключено в г. Ницце 15.06.1957 г. (с изм. от 28.09.1979). </w:t>
      </w:r>
      <w:proofErr w:type="spellStart"/>
      <w:r w:rsidRPr="005866F9">
        <w:rPr>
          <w:rFonts w:ascii="Times New Roman" w:hAnsi="Times New Roman" w:cs="Times New Roman"/>
          <w:sz w:val="28"/>
          <w:szCs w:val="28"/>
        </w:rPr>
        <w:t>Ниццкое</w:t>
      </w:r>
      <w:proofErr w:type="spellEnd"/>
      <w:r w:rsidRPr="005866F9">
        <w:rPr>
          <w:rFonts w:ascii="Times New Roman" w:hAnsi="Times New Roman" w:cs="Times New Roman"/>
          <w:sz w:val="28"/>
          <w:szCs w:val="28"/>
        </w:rPr>
        <w:t xml:space="preserve"> соглашение о международной классификации товаров и услуг для регистрации знаков. Публикация N 292(R</w:t>
      </w:r>
      <w:proofErr w:type="gramStart"/>
      <w:r w:rsidRPr="005866F9">
        <w:rPr>
          <w:rFonts w:ascii="Times New Roman" w:hAnsi="Times New Roman" w:cs="Times New Roman"/>
          <w:sz w:val="28"/>
          <w:szCs w:val="28"/>
        </w:rPr>
        <w:t>).-</w:t>
      </w:r>
      <w:proofErr w:type="gramEnd"/>
      <w:r w:rsidRPr="005866F9">
        <w:rPr>
          <w:rFonts w:ascii="Times New Roman" w:hAnsi="Times New Roman" w:cs="Times New Roman"/>
          <w:sz w:val="28"/>
          <w:szCs w:val="28"/>
        </w:rPr>
        <w:t xml:space="preserve"> Женева: Всемирная организация интеллектуальной собственности, 1992.</w:t>
      </w:r>
    </w:p>
    <w:p w:rsidR="00BE1CA0" w:rsidRPr="005866F9" w:rsidRDefault="00BE1CA0" w:rsidP="00BE1CA0">
      <w:pPr>
        <w:pStyle w:val="ConsPlusNormal"/>
        <w:widowControl/>
        <w:numPr>
          <w:ilvl w:val="0"/>
          <w:numId w:val="7"/>
        </w:numPr>
        <w:tabs>
          <w:tab w:val="left" w:pos="567"/>
          <w:tab w:val="left" w:pos="709"/>
          <w:tab w:val="left" w:pos="851"/>
          <w:tab w:val="left" w:pos="993"/>
        </w:tabs>
        <w:suppressAutoHyphens w:val="0"/>
        <w:autoSpaceDN w:val="0"/>
        <w:adjustRightInd w:val="0"/>
        <w:spacing w:line="360" w:lineRule="auto"/>
        <w:ind w:left="26" w:firstLine="541"/>
        <w:jc w:val="both"/>
        <w:rPr>
          <w:rFonts w:ascii="Times New Roman" w:hAnsi="Times New Roman" w:cs="Times New Roman"/>
          <w:sz w:val="28"/>
          <w:szCs w:val="28"/>
        </w:rPr>
      </w:pPr>
      <w:r w:rsidRPr="005866F9">
        <w:rPr>
          <w:rFonts w:ascii="Times New Roman" w:hAnsi="Times New Roman" w:cs="Times New Roman"/>
          <w:sz w:val="28"/>
          <w:szCs w:val="28"/>
        </w:rPr>
        <w:t>Бернская конвенция об охране литературных и художественных произведений от 09 сентября 1886 г., пересмотренная в Париже 24 июля 1971 г. Бюллетень международных договоров, №9, 2003.</w:t>
      </w:r>
    </w:p>
    <w:p w:rsidR="00BE1CA0" w:rsidRPr="005866F9" w:rsidRDefault="00BE1CA0" w:rsidP="00BE1CA0">
      <w:pPr>
        <w:pStyle w:val="ConsPlusNormal"/>
        <w:widowControl/>
        <w:numPr>
          <w:ilvl w:val="0"/>
          <w:numId w:val="7"/>
        </w:numPr>
        <w:tabs>
          <w:tab w:val="left" w:pos="567"/>
          <w:tab w:val="left" w:pos="709"/>
          <w:tab w:val="left" w:pos="851"/>
          <w:tab w:val="left" w:pos="993"/>
        </w:tabs>
        <w:suppressAutoHyphens w:val="0"/>
        <w:autoSpaceDN w:val="0"/>
        <w:adjustRightInd w:val="0"/>
        <w:spacing w:line="360" w:lineRule="auto"/>
        <w:ind w:left="26" w:firstLine="541"/>
        <w:jc w:val="both"/>
        <w:rPr>
          <w:rFonts w:ascii="Times New Roman" w:hAnsi="Times New Roman" w:cs="Times New Roman"/>
          <w:sz w:val="28"/>
          <w:szCs w:val="28"/>
        </w:rPr>
      </w:pPr>
      <w:r w:rsidRPr="005866F9">
        <w:rPr>
          <w:rFonts w:ascii="Times New Roman" w:hAnsi="Times New Roman" w:cs="Times New Roman"/>
          <w:sz w:val="28"/>
          <w:szCs w:val="28"/>
        </w:rPr>
        <w:t>Всемирная конвенция об авторском праве</w:t>
      </w:r>
      <w:r>
        <w:rPr>
          <w:rFonts w:ascii="Times New Roman" w:hAnsi="Times New Roman" w:cs="Times New Roman"/>
          <w:sz w:val="28"/>
          <w:szCs w:val="28"/>
        </w:rPr>
        <w:t xml:space="preserve"> от </w:t>
      </w:r>
      <w:r w:rsidRPr="005866F9">
        <w:rPr>
          <w:rFonts w:ascii="Times New Roman" w:hAnsi="Times New Roman" w:cs="Times New Roman"/>
          <w:sz w:val="28"/>
          <w:szCs w:val="28"/>
        </w:rPr>
        <w:t>6 сентября 1952 г., пересмотренная в Париже 24.07.1971 г. Международные нормативные акты ЮНЕСКО", М., 1993.</w:t>
      </w:r>
    </w:p>
    <w:p w:rsidR="00BE1CA0" w:rsidRPr="00E30663" w:rsidRDefault="00BE1CA0" w:rsidP="00BE1CA0">
      <w:pPr>
        <w:pStyle w:val="ConsPlusNormal"/>
        <w:widowControl/>
        <w:numPr>
          <w:ilvl w:val="0"/>
          <w:numId w:val="7"/>
        </w:numPr>
        <w:tabs>
          <w:tab w:val="left" w:pos="567"/>
          <w:tab w:val="left" w:pos="709"/>
          <w:tab w:val="left" w:pos="851"/>
          <w:tab w:val="left" w:pos="993"/>
        </w:tabs>
        <w:suppressAutoHyphens w:val="0"/>
        <w:autoSpaceDN w:val="0"/>
        <w:adjustRightInd w:val="0"/>
        <w:spacing w:line="360" w:lineRule="auto"/>
        <w:ind w:left="26" w:firstLine="541"/>
        <w:jc w:val="both"/>
        <w:rPr>
          <w:rFonts w:ascii="Times New Roman" w:hAnsi="Times New Roman" w:cs="Times New Roman"/>
          <w:sz w:val="28"/>
          <w:szCs w:val="28"/>
          <w:lang w:val="en-US"/>
        </w:rPr>
      </w:pPr>
      <w:r w:rsidRPr="005866F9">
        <w:rPr>
          <w:rFonts w:ascii="Times New Roman" w:hAnsi="Times New Roman" w:cs="Times New Roman"/>
          <w:sz w:val="28"/>
          <w:szCs w:val="28"/>
        </w:rPr>
        <w:lastRenderedPageBreak/>
        <w:t>Соглашение</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о</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торговых</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аспектах</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прав</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интеллектуальной</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собственности</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ТРИПС</w:t>
      </w:r>
      <w:r w:rsidRPr="008E43D0">
        <w:rPr>
          <w:rFonts w:ascii="Times New Roman" w:hAnsi="Times New Roman" w:cs="Times New Roman"/>
          <w:sz w:val="28"/>
          <w:szCs w:val="28"/>
        </w:rPr>
        <w:t xml:space="preserve">) </w:t>
      </w:r>
      <w:r w:rsidRPr="005866F9">
        <w:rPr>
          <w:rFonts w:ascii="Times New Roman" w:hAnsi="Times New Roman" w:cs="Times New Roman"/>
          <w:sz w:val="28"/>
          <w:szCs w:val="28"/>
        </w:rPr>
        <w:t>Марракеш</w:t>
      </w:r>
      <w:r w:rsidRPr="008E43D0">
        <w:rPr>
          <w:rFonts w:ascii="Times New Roman" w:hAnsi="Times New Roman" w:cs="Times New Roman"/>
          <w:sz w:val="28"/>
          <w:szCs w:val="28"/>
        </w:rPr>
        <w:t xml:space="preserve">, 15.04.94 </w:t>
      </w:r>
      <w:r w:rsidRPr="005866F9">
        <w:rPr>
          <w:rFonts w:ascii="Times New Roman" w:hAnsi="Times New Roman" w:cs="Times New Roman"/>
          <w:sz w:val="28"/>
          <w:szCs w:val="28"/>
        </w:rPr>
        <w:t>г</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International</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Investment</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Instruments</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A</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Compendium</w:t>
      </w:r>
      <w:r w:rsidRPr="008E43D0">
        <w:rPr>
          <w:rFonts w:ascii="Times New Roman" w:hAnsi="Times New Roman" w:cs="Times New Roman"/>
          <w:sz w:val="28"/>
          <w:szCs w:val="28"/>
        </w:rPr>
        <w:t xml:space="preserve">. </w:t>
      </w:r>
      <w:r w:rsidRPr="005866F9">
        <w:rPr>
          <w:rFonts w:ascii="Times New Roman" w:hAnsi="Times New Roman" w:cs="Times New Roman"/>
          <w:sz w:val="28"/>
          <w:szCs w:val="28"/>
          <w:lang w:val="en-US"/>
        </w:rPr>
        <w:t>Volume I</w:t>
      </w:r>
      <w:proofErr w:type="gramStart"/>
      <w:r w:rsidRPr="005866F9">
        <w:rPr>
          <w:rFonts w:ascii="Times New Roman" w:hAnsi="Times New Roman" w:cs="Times New Roman"/>
          <w:sz w:val="28"/>
          <w:szCs w:val="28"/>
          <w:lang w:val="en-US"/>
        </w:rPr>
        <w:t>.-</w:t>
      </w:r>
      <w:proofErr w:type="gramEnd"/>
      <w:r w:rsidRPr="005866F9">
        <w:rPr>
          <w:rFonts w:ascii="Times New Roman" w:hAnsi="Times New Roman" w:cs="Times New Roman"/>
          <w:sz w:val="28"/>
          <w:szCs w:val="28"/>
          <w:lang w:val="en-US"/>
        </w:rPr>
        <w:t xml:space="preserve"> New York and Geneva: United Nations, 1996. </w:t>
      </w:r>
      <w:r w:rsidRPr="00E30663">
        <w:rPr>
          <w:rFonts w:ascii="Times New Roman" w:hAnsi="Times New Roman" w:cs="Times New Roman"/>
          <w:sz w:val="28"/>
          <w:szCs w:val="28"/>
          <w:lang w:val="en-US"/>
        </w:rPr>
        <w:t>P. 337 - 371.</w:t>
      </w:r>
    </w:p>
    <w:p w:rsidR="00BE1CA0" w:rsidRPr="00AC5C5C" w:rsidRDefault="00BE1CA0" w:rsidP="00BE1CA0">
      <w:pPr>
        <w:pStyle w:val="af5"/>
        <w:numPr>
          <w:ilvl w:val="0"/>
          <w:numId w:val="7"/>
        </w:numPr>
        <w:suppressLineNumbers w:val="0"/>
        <w:tabs>
          <w:tab w:val="left" w:pos="709"/>
          <w:tab w:val="left" w:pos="851"/>
          <w:tab w:val="left" w:pos="993"/>
        </w:tabs>
        <w:suppressAutoHyphens w:val="0"/>
        <w:spacing w:line="360" w:lineRule="auto"/>
        <w:ind w:left="26" w:firstLine="541"/>
        <w:jc w:val="both"/>
        <w:rPr>
          <w:sz w:val="28"/>
          <w:szCs w:val="28"/>
        </w:rPr>
      </w:pPr>
      <w:r w:rsidRPr="00672CB8">
        <w:rPr>
          <w:sz w:val="28"/>
          <w:szCs w:val="28"/>
        </w:rPr>
        <w:t>Граждански</w:t>
      </w:r>
      <w:r>
        <w:rPr>
          <w:sz w:val="28"/>
          <w:szCs w:val="28"/>
        </w:rPr>
        <w:t>й кодекс Российской Федерации (часть ч</w:t>
      </w:r>
      <w:r w:rsidRPr="00672CB8">
        <w:rPr>
          <w:sz w:val="28"/>
          <w:szCs w:val="28"/>
        </w:rPr>
        <w:t xml:space="preserve">етвертая) </w:t>
      </w:r>
      <w:r w:rsidRPr="00AC5C5C">
        <w:rPr>
          <w:sz w:val="28"/>
          <w:szCs w:val="28"/>
        </w:rPr>
        <w:t>"Парламентская газета", N 214-215, 21.12.2006, "Российская газета", N 289, 22.12.2006, "Собрание законодательства РФ", 25.12.2006, N 52 (1 ч.), ст. 5496. (в последней редакции).</w:t>
      </w:r>
    </w:p>
    <w:p w:rsidR="00BE1CA0" w:rsidRPr="00AC5C5C" w:rsidRDefault="00BE1CA0" w:rsidP="00BE1CA0">
      <w:pPr>
        <w:spacing w:line="360" w:lineRule="auto"/>
        <w:ind w:left="26" w:firstLine="541"/>
        <w:jc w:val="center"/>
        <w:rPr>
          <w:rFonts w:eastAsiaTheme="minorHAnsi" w:cstheme="minorBidi"/>
          <w:b/>
          <w:sz w:val="28"/>
        </w:rPr>
      </w:pPr>
      <w:r w:rsidRPr="00AC5C5C">
        <w:rPr>
          <w:rFonts w:eastAsiaTheme="minorHAnsi" w:cstheme="minorBidi"/>
          <w:b/>
          <w:sz w:val="28"/>
        </w:rPr>
        <w:t>Основная литература</w:t>
      </w:r>
    </w:p>
    <w:p w:rsidR="00195F4E" w:rsidRPr="003C01B8" w:rsidRDefault="00BE1CA0" w:rsidP="00225686">
      <w:pPr>
        <w:spacing w:line="360" w:lineRule="auto"/>
        <w:ind w:firstLine="567"/>
        <w:rPr>
          <w:iCs/>
          <w:color w:val="000000"/>
          <w:sz w:val="28"/>
          <w:szCs w:val="28"/>
          <w:shd w:val="clear" w:color="auto" w:fill="FFFFFF"/>
        </w:rPr>
      </w:pPr>
      <w:r>
        <w:rPr>
          <w:iCs/>
          <w:sz w:val="28"/>
          <w:szCs w:val="28"/>
        </w:rPr>
        <w:t>8</w:t>
      </w:r>
      <w:r w:rsidRPr="00245395">
        <w:rPr>
          <w:iCs/>
          <w:sz w:val="28"/>
          <w:szCs w:val="28"/>
        </w:rPr>
        <w:t xml:space="preserve">. </w:t>
      </w:r>
      <w:proofErr w:type="spellStart"/>
      <w:r w:rsidR="00225686" w:rsidRPr="00225686">
        <w:rPr>
          <w:iCs/>
          <w:sz w:val="28"/>
          <w:szCs w:val="28"/>
        </w:rPr>
        <w:t>Зенин</w:t>
      </w:r>
      <w:proofErr w:type="spellEnd"/>
      <w:r w:rsidR="00225686" w:rsidRPr="00225686">
        <w:rPr>
          <w:iCs/>
          <w:sz w:val="28"/>
          <w:szCs w:val="28"/>
        </w:rPr>
        <w:t xml:space="preserve">, И. А.  Право интеллектуальной </w:t>
      </w:r>
      <w:proofErr w:type="gramStart"/>
      <w:r w:rsidR="00225686" w:rsidRPr="00225686">
        <w:rPr>
          <w:iCs/>
          <w:sz w:val="28"/>
          <w:szCs w:val="28"/>
        </w:rPr>
        <w:t>собственности :</w:t>
      </w:r>
      <w:proofErr w:type="gramEnd"/>
      <w:r w:rsidR="00225686" w:rsidRPr="00225686">
        <w:rPr>
          <w:iCs/>
          <w:sz w:val="28"/>
          <w:szCs w:val="28"/>
        </w:rPr>
        <w:t xml:space="preserve"> учебник для вузов / И. А. </w:t>
      </w:r>
      <w:proofErr w:type="spellStart"/>
      <w:r w:rsidR="00225686" w:rsidRPr="00225686">
        <w:rPr>
          <w:iCs/>
          <w:sz w:val="28"/>
          <w:szCs w:val="28"/>
        </w:rPr>
        <w:t>Зенин</w:t>
      </w:r>
      <w:proofErr w:type="spellEnd"/>
      <w:r w:rsidR="00225686" w:rsidRPr="00225686">
        <w:rPr>
          <w:iCs/>
          <w:sz w:val="28"/>
          <w:szCs w:val="28"/>
        </w:rPr>
        <w:t xml:space="preserve">. — 11-е изд., </w:t>
      </w:r>
      <w:proofErr w:type="spellStart"/>
      <w:r w:rsidR="00225686" w:rsidRPr="00225686">
        <w:rPr>
          <w:iCs/>
          <w:sz w:val="28"/>
          <w:szCs w:val="28"/>
        </w:rPr>
        <w:t>перераб</w:t>
      </w:r>
      <w:proofErr w:type="spellEnd"/>
      <w:r w:rsidR="00225686" w:rsidRPr="00225686">
        <w:rPr>
          <w:iCs/>
          <w:sz w:val="28"/>
          <w:szCs w:val="28"/>
        </w:rPr>
        <w:t xml:space="preserve">. и доп. — </w:t>
      </w:r>
      <w:proofErr w:type="gramStart"/>
      <w:r w:rsidR="00225686" w:rsidRPr="00225686">
        <w:rPr>
          <w:iCs/>
          <w:sz w:val="28"/>
          <w:szCs w:val="28"/>
        </w:rPr>
        <w:t>Москва :</w:t>
      </w:r>
      <w:proofErr w:type="gramEnd"/>
      <w:r w:rsidR="00225686" w:rsidRPr="00225686">
        <w:rPr>
          <w:iCs/>
          <w:sz w:val="28"/>
          <w:szCs w:val="28"/>
        </w:rPr>
        <w:t xml:space="preserve"> </w:t>
      </w:r>
      <w:proofErr w:type="spellStart"/>
      <w:r w:rsidR="00225686" w:rsidRPr="00225686">
        <w:rPr>
          <w:iCs/>
          <w:sz w:val="28"/>
          <w:szCs w:val="28"/>
        </w:rPr>
        <w:t>Юрайт</w:t>
      </w:r>
      <w:proofErr w:type="spellEnd"/>
      <w:r w:rsidR="00225686" w:rsidRPr="00225686">
        <w:rPr>
          <w:iCs/>
          <w:sz w:val="28"/>
          <w:szCs w:val="28"/>
        </w:rPr>
        <w:t xml:space="preserve">, 2023. — </w:t>
      </w:r>
      <w:r w:rsidR="00225686">
        <w:rPr>
          <w:iCs/>
          <w:sz w:val="28"/>
          <w:szCs w:val="28"/>
        </w:rPr>
        <w:t>577 с. — (Высшее образование). </w:t>
      </w:r>
      <w:r w:rsidR="00225686" w:rsidRPr="00225686">
        <w:rPr>
          <w:iCs/>
          <w:sz w:val="28"/>
          <w:szCs w:val="28"/>
        </w:rPr>
        <w:t xml:space="preserve">— Образовательная платформа </w:t>
      </w:r>
      <w:proofErr w:type="spellStart"/>
      <w:r w:rsidR="00225686" w:rsidRPr="00225686">
        <w:rPr>
          <w:iCs/>
          <w:sz w:val="28"/>
          <w:szCs w:val="28"/>
        </w:rPr>
        <w:t>Юрайт</w:t>
      </w:r>
      <w:proofErr w:type="spellEnd"/>
      <w:r w:rsidR="00225686" w:rsidRPr="00225686">
        <w:rPr>
          <w:iCs/>
          <w:sz w:val="28"/>
          <w:szCs w:val="28"/>
        </w:rPr>
        <w:t xml:space="preserve"> [сайт]. — URL: </w:t>
      </w:r>
      <w:r w:rsidR="00225686" w:rsidRPr="00225686">
        <w:rPr>
          <w:iCs/>
          <w:sz w:val="28"/>
          <w:szCs w:val="28"/>
          <w:u w:val="single"/>
        </w:rPr>
        <w:t>https://urait.ru/bcode/520458</w:t>
      </w:r>
      <w:r w:rsidR="00225686" w:rsidRPr="00225686">
        <w:rPr>
          <w:iCs/>
          <w:sz w:val="28"/>
          <w:szCs w:val="28"/>
        </w:rPr>
        <w:t xml:space="preserve"> (дата обращения: 12.01.2023). — </w:t>
      </w:r>
      <w:proofErr w:type="gramStart"/>
      <w:r w:rsidR="00225686" w:rsidRPr="00225686">
        <w:rPr>
          <w:iCs/>
          <w:sz w:val="28"/>
          <w:szCs w:val="28"/>
        </w:rPr>
        <w:t>Текст :</w:t>
      </w:r>
      <w:proofErr w:type="gramEnd"/>
      <w:r w:rsidR="00225686" w:rsidRPr="00225686">
        <w:rPr>
          <w:iCs/>
          <w:sz w:val="28"/>
          <w:szCs w:val="28"/>
        </w:rPr>
        <w:t xml:space="preserve"> электронный</w:t>
      </w:r>
    </w:p>
    <w:p w:rsidR="00BE1CA0" w:rsidRPr="00195F4E" w:rsidRDefault="008E5433" w:rsidP="00195F4E">
      <w:pPr>
        <w:spacing w:line="360" w:lineRule="auto"/>
        <w:ind w:left="26" w:firstLine="541"/>
        <w:jc w:val="both"/>
        <w:rPr>
          <w:rFonts w:eastAsiaTheme="minorHAnsi"/>
          <w:b/>
          <w:sz w:val="28"/>
          <w:szCs w:val="28"/>
        </w:rPr>
      </w:pPr>
      <w:r>
        <w:rPr>
          <w:rFonts w:eastAsiaTheme="minorHAnsi"/>
          <w:b/>
          <w:sz w:val="28"/>
          <w:szCs w:val="28"/>
        </w:rPr>
        <w:t xml:space="preserve">                                              </w:t>
      </w:r>
      <w:r w:rsidR="00BE1CA0" w:rsidRPr="00245395">
        <w:rPr>
          <w:rFonts w:eastAsiaTheme="minorHAnsi"/>
          <w:b/>
          <w:sz w:val="28"/>
          <w:szCs w:val="28"/>
        </w:rPr>
        <w:t>Дополнительная литература</w:t>
      </w:r>
    </w:p>
    <w:p w:rsidR="00195F4E" w:rsidRDefault="00CC5519" w:rsidP="00195F4E">
      <w:pPr>
        <w:autoSpaceDE w:val="0"/>
        <w:autoSpaceDN w:val="0"/>
        <w:adjustRightInd w:val="0"/>
        <w:spacing w:line="360" w:lineRule="auto"/>
        <w:ind w:firstLine="567"/>
        <w:rPr>
          <w:iCs/>
          <w:sz w:val="28"/>
          <w:szCs w:val="28"/>
        </w:rPr>
      </w:pPr>
      <w:r>
        <w:rPr>
          <w:iCs/>
          <w:sz w:val="28"/>
          <w:szCs w:val="28"/>
        </w:rPr>
        <w:t>9</w:t>
      </w:r>
      <w:r w:rsidR="00BE1CA0" w:rsidRPr="00245395">
        <w:rPr>
          <w:iCs/>
          <w:sz w:val="28"/>
          <w:szCs w:val="28"/>
        </w:rPr>
        <w:t xml:space="preserve">. </w:t>
      </w:r>
      <w:r w:rsidR="00195F4E" w:rsidRPr="00245395">
        <w:rPr>
          <w:sz w:val="28"/>
          <w:szCs w:val="28"/>
        </w:rPr>
        <w:t xml:space="preserve">Кожемякин Д.В. Доменное имя в системе объектов </w:t>
      </w:r>
      <w:r w:rsidR="00195F4E">
        <w:rPr>
          <w:sz w:val="28"/>
          <w:szCs w:val="28"/>
        </w:rPr>
        <w:t>гражданских прав: монография /Д. В. Кожемякин.</w:t>
      </w:r>
      <w:r w:rsidR="00195F4E" w:rsidRPr="003C01B8">
        <w:rPr>
          <w:iCs/>
          <w:sz w:val="28"/>
          <w:szCs w:val="28"/>
        </w:rPr>
        <w:t xml:space="preserve"> —</w:t>
      </w:r>
      <w:r w:rsidR="00195F4E">
        <w:rPr>
          <w:sz w:val="28"/>
          <w:szCs w:val="28"/>
        </w:rPr>
        <w:t xml:space="preserve"> Москва</w:t>
      </w:r>
      <w:r w:rsidR="00195F4E" w:rsidRPr="00245395">
        <w:rPr>
          <w:sz w:val="28"/>
          <w:szCs w:val="28"/>
        </w:rPr>
        <w:t>: Проспект, 2019.</w:t>
      </w:r>
      <w:r w:rsidR="00195F4E" w:rsidRPr="003C01B8">
        <w:rPr>
          <w:iCs/>
          <w:color w:val="000000"/>
          <w:sz w:val="28"/>
          <w:szCs w:val="28"/>
          <w:shd w:val="clear" w:color="auto" w:fill="FFFFFF"/>
        </w:rPr>
        <w:t xml:space="preserve"> </w:t>
      </w:r>
      <w:r w:rsidR="00195F4E" w:rsidRPr="003C01B8">
        <w:rPr>
          <w:iCs/>
          <w:sz w:val="28"/>
          <w:szCs w:val="28"/>
        </w:rPr>
        <w:t>—</w:t>
      </w:r>
      <w:r w:rsidR="00195F4E" w:rsidRPr="00245395">
        <w:rPr>
          <w:sz w:val="28"/>
          <w:szCs w:val="28"/>
        </w:rPr>
        <w:t xml:space="preserve"> 152 с.</w:t>
      </w:r>
      <w:r w:rsidR="00195F4E" w:rsidRPr="003C01B8">
        <w:rPr>
          <w:iCs/>
          <w:color w:val="000000"/>
          <w:sz w:val="28"/>
          <w:szCs w:val="28"/>
          <w:shd w:val="clear" w:color="auto" w:fill="FFFFFF"/>
        </w:rPr>
        <w:t xml:space="preserve"> </w:t>
      </w:r>
      <w:r w:rsidR="00195F4E" w:rsidRPr="003C01B8">
        <w:rPr>
          <w:iCs/>
          <w:sz w:val="28"/>
          <w:szCs w:val="28"/>
        </w:rPr>
        <w:t>—</w:t>
      </w:r>
      <w:r w:rsidR="00195F4E">
        <w:rPr>
          <w:iCs/>
          <w:sz w:val="28"/>
          <w:szCs w:val="28"/>
        </w:rPr>
        <w:t xml:space="preserve"> ЭБС Проспект.</w:t>
      </w:r>
      <w:r w:rsidR="00195F4E" w:rsidRPr="003C01B8">
        <w:rPr>
          <w:iCs/>
          <w:color w:val="000000"/>
          <w:sz w:val="28"/>
          <w:szCs w:val="28"/>
          <w:shd w:val="clear" w:color="auto" w:fill="FFFFFF"/>
        </w:rPr>
        <w:t xml:space="preserve"> </w:t>
      </w:r>
      <w:r w:rsidR="00195F4E" w:rsidRPr="003C01B8">
        <w:rPr>
          <w:iCs/>
          <w:sz w:val="28"/>
          <w:szCs w:val="28"/>
        </w:rPr>
        <w:t xml:space="preserve">— </w:t>
      </w:r>
      <w:r w:rsidR="00195F4E">
        <w:rPr>
          <w:iCs/>
          <w:sz w:val="28"/>
          <w:szCs w:val="28"/>
          <w:lang w:val="en-US"/>
        </w:rPr>
        <w:t>URL</w:t>
      </w:r>
      <w:r w:rsidR="00195F4E" w:rsidRPr="003C01B8">
        <w:rPr>
          <w:iCs/>
          <w:sz w:val="28"/>
          <w:szCs w:val="28"/>
        </w:rPr>
        <w:t xml:space="preserve"> </w:t>
      </w:r>
      <w:r w:rsidR="00195F4E">
        <w:rPr>
          <w:iCs/>
          <w:sz w:val="28"/>
          <w:szCs w:val="28"/>
        </w:rPr>
        <w:t>:</w:t>
      </w:r>
      <w:r w:rsidR="00195F4E" w:rsidRPr="003C01B8">
        <w:t xml:space="preserve"> </w:t>
      </w:r>
      <w:hyperlink r:id="rId8" w:history="1">
        <w:r w:rsidR="00195F4E" w:rsidRPr="007A61B9">
          <w:rPr>
            <w:rStyle w:val="a6"/>
            <w:rFonts w:ascii="Times New Roman" w:hAnsi="Times New Roman" w:cs="Times New Roman"/>
            <w:iCs/>
            <w:sz w:val="28"/>
            <w:szCs w:val="28"/>
          </w:rPr>
          <w:t>http://file.litgid.org/book/allbooks/41320_pdf.pdf</w:t>
        </w:r>
      </w:hyperlink>
      <w:r w:rsidR="00195F4E">
        <w:rPr>
          <w:iCs/>
          <w:sz w:val="28"/>
          <w:szCs w:val="28"/>
        </w:rPr>
        <w:t xml:space="preserve"> </w:t>
      </w:r>
      <w:r w:rsidR="00195F4E" w:rsidRPr="003C01B8">
        <w:rPr>
          <w:iCs/>
          <w:sz w:val="28"/>
          <w:szCs w:val="28"/>
        </w:rPr>
        <w:t xml:space="preserve">(дата обращения: </w:t>
      </w:r>
      <w:r w:rsidR="00225686" w:rsidRPr="00225686">
        <w:rPr>
          <w:iCs/>
          <w:sz w:val="28"/>
          <w:szCs w:val="28"/>
        </w:rPr>
        <w:t>12.01.2023</w:t>
      </w:r>
      <w:r w:rsidR="00195F4E" w:rsidRPr="003C01B8">
        <w:rPr>
          <w:iCs/>
          <w:sz w:val="28"/>
          <w:szCs w:val="28"/>
        </w:rPr>
        <w:t>).</w:t>
      </w:r>
      <w:r w:rsidR="00195F4E" w:rsidRPr="003C01B8">
        <w:rPr>
          <w:iCs/>
          <w:color w:val="000000"/>
          <w:sz w:val="28"/>
          <w:szCs w:val="28"/>
          <w:shd w:val="clear" w:color="auto" w:fill="FFFFFF"/>
        </w:rPr>
        <w:t xml:space="preserve"> </w:t>
      </w:r>
      <w:r w:rsidR="00195F4E" w:rsidRPr="003C01B8">
        <w:rPr>
          <w:iCs/>
          <w:sz w:val="28"/>
          <w:szCs w:val="28"/>
        </w:rPr>
        <w:t>—</w:t>
      </w:r>
      <w:r w:rsidR="00195F4E" w:rsidRPr="003C01B8">
        <w:rPr>
          <w:b/>
          <w:iCs/>
          <w:sz w:val="28"/>
          <w:szCs w:val="28"/>
        </w:rPr>
        <w:t xml:space="preserve"> </w:t>
      </w:r>
      <w:proofErr w:type="gramStart"/>
      <w:r w:rsidR="00195F4E" w:rsidRPr="003C01B8">
        <w:rPr>
          <w:iCs/>
          <w:sz w:val="28"/>
          <w:szCs w:val="28"/>
        </w:rPr>
        <w:t>Текст :</w:t>
      </w:r>
      <w:proofErr w:type="gramEnd"/>
      <w:r w:rsidR="00195F4E" w:rsidRPr="003C01B8">
        <w:rPr>
          <w:iCs/>
          <w:sz w:val="28"/>
          <w:szCs w:val="28"/>
        </w:rPr>
        <w:t xml:space="preserve"> электронный</w:t>
      </w:r>
    </w:p>
    <w:p w:rsidR="00195F4E" w:rsidRPr="003C01B8" w:rsidRDefault="00CC5519" w:rsidP="00195F4E">
      <w:pPr>
        <w:autoSpaceDE w:val="0"/>
        <w:autoSpaceDN w:val="0"/>
        <w:adjustRightInd w:val="0"/>
        <w:spacing w:line="360" w:lineRule="auto"/>
        <w:ind w:firstLine="567"/>
        <w:rPr>
          <w:iCs/>
          <w:sz w:val="28"/>
          <w:szCs w:val="28"/>
        </w:rPr>
      </w:pPr>
      <w:r>
        <w:rPr>
          <w:iCs/>
          <w:sz w:val="28"/>
          <w:szCs w:val="28"/>
        </w:rPr>
        <w:t>10</w:t>
      </w:r>
      <w:r w:rsidR="00BE1CA0" w:rsidRPr="00897F58">
        <w:rPr>
          <w:iCs/>
          <w:sz w:val="28"/>
          <w:szCs w:val="28"/>
        </w:rPr>
        <w:t xml:space="preserve">. </w:t>
      </w:r>
      <w:r w:rsidR="00195F4E" w:rsidRPr="003C01B8">
        <w:rPr>
          <w:sz w:val="28"/>
          <w:szCs w:val="28"/>
        </w:rPr>
        <w:t xml:space="preserve">Право интеллектуальной </w:t>
      </w:r>
      <w:proofErr w:type="gramStart"/>
      <w:r w:rsidR="00195F4E" w:rsidRPr="003C01B8">
        <w:rPr>
          <w:sz w:val="28"/>
          <w:szCs w:val="28"/>
        </w:rPr>
        <w:t>собственности :</w:t>
      </w:r>
      <w:proofErr w:type="gramEnd"/>
      <w:r w:rsidR="00195F4E" w:rsidRPr="003C01B8">
        <w:rPr>
          <w:sz w:val="28"/>
          <w:szCs w:val="28"/>
        </w:rPr>
        <w:t xml:space="preserve"> учебник для вузов / Л. А. Новоселова [и др.] ; под редакцией Л. А. </w:t>
      </w:r>
      <w:proofErr w:type="spellStart"/>
      <w:r w:rsidR="00195F4E" w:rsidRPr="003C01B8">
        <w:rPr>
          <w:sz w:val="28"/>
          <w:szCs w:val="28"/>
        </w:rPr>
        <w:t>Новоселовой</w:t>
      </w:r>
      <w:proofErr w:type="spellEnd"/>
      <w:r w:rsidR="00195F4E" w:rsidRPr="003C01B8">
        <w:rPr>
          <w:sz w:val="28"/>
          <w:szCs w:val="28"/>
        </w:rPr>
        <w:t xml:space="preserve">. — 2-е изд., </w:t>
      </w:r>
      <w:proofErr w:type="spellStart"/>
      <w:r w:rsidR="00195F4E" w:rsidRPr="003C01B8">
        <w:rPr>
          <w:sz w:val="28"/>
          <w:szCs w:val="28"/>
        </w:rPr>
        <w:t>перераб</w:t>
      </w:r>
      <w:proofErr w:type="spellEnd"/>
      <w:r w:rsidR="00195F4E" w:rsidRPr="003C01B8">
        <w:rPr>
          <w:sz w:val="28"/>
          <w:szCs w:val="28"/>
        </w:rPr>
        <w:t xml:space="preserve">. и доп. — </w:t>
      </w:r>
      <w:proofErr w:type="gramStart"/>
      <w:r w:rsidR="00195F4E" w:rsidRPr="003C01B8">
        <w:rPr>
          <w:sz w:val="28"/>
          <w:szCs w:val="28"/>
        </w:rPr>
        <w:t>Москва :</w:t>
      </w:r>
      <w:proofErr w:type="gramEnd"/>
      <w:r w:rsidR="00195F4E" w:rsidRPr="003C01B8">
        <w:rPr>
          <w:sz w:val="28"/>
          <w:szCs w:val="28"/>
        </w:rPr>
        <w:t xml:space="preserve"> </w:t>
      </w:r>
      <w:proofErr w:type="spellStart"/>
      <w:r w:rsidR="00195F4E" w:rsidRPr="003C01B8">
        <w:rPr>
          <w:sz w:val="28"/>
          <w:szCs w:val="28"/>
        </w:rPr>
        <w:t>Юрайт</w:t>
      </w:r>
      <w:proofErr w:type="spellEnd"/>
      <w:r w:rsidR="00195F4E" w:rsidRPr="003C01B8">
        <w:rPr>
          <w:sz w:val="28"/>
          <w:szCs w:val="28"/>
        </w:rPr>
        <w:t xml:space="preserve">, 2021. — </w:t>
      </w:r>
      <w:r w:rsidR="00195F4E">
        <w:rPr>
          <w:sz w:val="28"/>
          <w:szCs w:val="28"/>
        </w:rPr>
        <w:t>343 с. — (Высшее образование)</w:t>
      </w:r>
      <w:r w:rsidR="00195F4E" w:rsidRPr="003C01B8">
        <w:rPr>
          <w:sz w:val="28"/>
          <w:szCs w:val="28"/>
        </w:rPr>
        <w:t>. Образо</w:t>
      </w:r>
      <w:r w:rsidR="00195F4E">
        <w:rPr>
          <w:sz w:val="28"/>
          <w:szCs w:val="28"/>
        </w:rPr>
        <w:t xml:space="preserve">вательная платформа </w:t>
      </w:r>
      <w:proofErr w:type="spellStart"/>
      <w:r w:rsidR="00195F4E">
        <w:rPr>
          <w:sz w:val="28"/>
          <w:szCs w:val="28"/>
        </w:rPr>
        <w:t>Юрайт</w:t>
      </w:r>
      <w:proofErr w:type="spellEnd"/>
      <w:r w:rsidR="00195F4E" w:rsidRPr="003C01B8">
        <w:rPr>
          <w:sz w:val="28"/>
          <w:szCs w:val="28"/>
        </w:rPr>
        <w:t>. — URL: </w:t>
      </w:r>
      <w:hyperlink r:id="rId9" w:tgtFrame="_blank" w:history="1">
        <w:r w:rsidR="00195F4E" w:rsidRPr="003C01B8">
          <w:rPr>
            <w:rStyle w:val="a6"/>
            <w:rFonts w:ascii="Times New Roman" w:hAnsi="Times New Roman" w:cs="Times New Roman"/>
            <w:sz w:val="28"/>
            <w:szCs w:val="28"/>
          </w:rPr>
          <w:t>https://urait.ru/bcode/469283</w:t>
        </w:r>
      </w:hyperlink>
      <w:r w:rsidR="00195F4E" w:rsidRPr="003C01B8">
        <w:rPr>
          <w:sz w:val="28"/>
          <w:szCs w:val="28"/>
        </w:rPr>
        <w:t xml:space="preserve"> (дата обращения: </w:t>
      </w:r>
      <w:r w:rsidR="00225686" w:rsidRPr="00225686">
        <w:rPr>
          <w:iCs/>
          <w:sz w:val="28"/>
          <w:szCs w:val="28"/>
        </w:rPr>
        <w:t>12.01.2023</w:t>
      </w:r>
      <w:r w:rsidR="00195F4E" w:rsidRPr="003C01B8">
        <w:rPr>
          <w:sz w:val="28"/>
          <w:szCs w:val="28"/>
        </w:rPr>
        <w:t xml:space="preserve">). — </w:t>
      </w:r>
      <w:proofErr w:type="gramStart"/>
      <w:r w:rsidR="00195F4E" w:rsidRPr="003C01B8">
        <w:rPr>
          <w:sz w:val="28"/>
          <w:szCs w:val="28"/>
        </w:rPr>
        <w:t>Текст :</w:t>
      </w:r>
      <w:proofErr w:type="gramEnd"/>
      <w:r w:rsidR="00195F4E" w:rsidRPr="003C01B8">
        <w:rPr>
          <w:sz w:val="28"/>
          <w:szCs w:val="28"/>
        </w:rPr>
        <w:t xml:space="preserve"> электронный</w:t>
      </w:r>
    </w:p>
    <w:p w:rsidR="00E27D65" w:rsidRPr="001D39A8" w:rsidRDefault="00E27D65" w:rsidP="00195F4E">
      <w:pPr>
        <w:autoSpaceDE w:val="0"/>
        <w:autoSpaceDN w:val="0"/>
        <w:adjustRightInd w:val="0"/>
        <w:spacing w:line="360" w:lineRule="auto"/>
        <w:ind w:left="26" w:firstLine="541"/>
        <w:jc w:val="both"/>
        <w:rPr>
          <w:sz w:val="28"/>
          <w:szCs w:val="28"/>
        </w:rPr>
      </w:pPr>
    </w:p>
    <w:p w:rsidR="001A0D5E" w:rsidRDefault="001A0D5E" w:rsidP="00AC41C3">
      <w:pPr>
        <w:tabs>
          <w:tab w:val="left" w:pos="851"/>
        </w:tabs>
        <w:ind w:firstLine="541"/>
        <w:rPr>
          <w:b/>
        </w:rPr>
      </w:pPr>
    </w:p>
    <w:p w:rsidR="001A0D5E" w:rsidRPr="00D8334E" w:rsidRDefault="00D8334E" w:rsidP="00D8334E">
      <w:pPr>
        <w:tabs>
          <w:tab w:val="left" w:pos="851"/>
        </w:tabs>
        <w:ind w:left="284"/>
        <w:jc w:val="both"/>
        <w:rPr>
          <w:b/>
          <w:sz w:val="28"/>
          <w:szCs w:val="28"/>
        </w:rPr>
      </w:pPr>
      <w:r>
        <w:rPr>
          <w:b/>
          <w:sz w:val="28"/>
          <w:szCs w:val="28"/>
        </w:rPr>
        <w:t xml:space="preserve">9. </w:t>
      </w:r>
      <w:r w:rsidR="001A0D5E" w:rsidRPr="00D8334E">
        <w:rPr>
          <w:b/>
          <w:sz w:val="28"/>
          <w:szCs w:val="28"/>
        </w:rPr>
        <w:t>Перечень ресурсов информационно-телекоммуникационной сети «Интернет», необ</w:t>
      </w:r>
      <w:r w:rsidR="00612F3D" w:rsidRPr="00D8334E">
        <w:rPr>
          <w:b/>
          <w:sz w:val="28"/>
          <w:szCs w:val="28"/>
        </w:rPr>
        <w:t>ходимых для освоения дисциплины</w:t>
      </w:r>
    </w:p>
    <w:p w:rsidR="00E27D65" w:rsidRPr="00E27D65" w:rsidRDefault="00E27D65" w:rsidP="00E27D65">
      <w:pPr>
        <w:pStyle w:val="a4"/>
        <w:tabs>
          <w:tab w:val="left" w:pos="851"/>
        </w:tabs>
        <w:ind w:left="644"/>
        <w:jc w:val="both"/>
        <w:rPr>
          <w:sz w:val="28"/>
          <w:szCs w:val="28"/>
        </w:rPr>
      </w:pPr>
    </w:p>
    <w:p w:rsidR="00D8334E" w:rsidRPr="005866F9" w:rsidRDefault="00D8334E" w:rsidP="00D8334E">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Официальный сайт ВОИС </w:t>
      </w:r>
      <w:r w:rsidRPr="001B19D3">
        <w:rPr>
          <w:rFonts w:ascii="Times New Roman" w:hAnsi="Times New Roman" w:cs="Times New Roman"/>
          <w:sz w:val="28"/>
          <w:szCs w:val="28"/>
        </w:rPr>
        <w:t>[</w:t>
      </w:r>
      <w:r>
        <w:rPr>
          <w:rFonts w:ascii="Times New Roman" w:hAnsi="Times New Roman" w:cs="Times New Roman"/>
          <w:sz w:val="28"/>
          <w:szCs w:val="28"/>
        </w:rPr>
        <w:t>электронный ресурс</w:t>
      </w:r>
      <w:r w:rsidRPr="001B19D3">
        <w:rPr>
          <w:rFonts w:ascii="Times New Roman" w:hAnsi="Times New Roman" w:cs="Times New Roman"/>
          <w:sz w:val="28"/>
          <w:szCs w:val="28"/>
        </w:rPr>
        <w:t xml:space="preserve">]. - </w:t>
      </w:r>
      <w:r>
        <w:rPr>
          <w:rFonts w:ascii="Times New Roman" w:hAnsi="Times New Roman" w:cs="Times New Roman"/>
          <w:sz w:val="28"/>
          <w:szCs w:val="28"/>
        </w:rPr>
        <w:t xml:space="preserve">Режим доступа: </w:t>
      </w:r>
      <w:r w:rsidRPr="002E1F86">
        <w:rPr>
          <w:rFonts w:ascii="Times New Roman" w:hAnsi="Times New Roman" w:cs="Times New Roman"/>
          <w:sz w:val="28"/>
          <w:szCs w:val="28"/>
          <w:u w:val="single"/>
        </w:rPr>
        <w:t>http://www.wipo.int/portal/index.html.ru.</w:t>
      </w:r>
      <w:r w:rsidRPr="005866F9">
        <w:rPr>
          <w:rFonts w:ascii="Times New Roman" w:hAnsi="Times New Roman" w:cs="Times New Roman"/>
          <w:sz w:val="28"/>
          <w:szCs w:val="28"/>
        </w:rPr>
        <w:t xml:space="preserve"> </w:t>
      </w:r>
    </w:p>
    <w:p w:rsidR="00D8334E" w:rsidRPr="00FE1657" w:rsidRDefault="00D8334E" w:rsidP="00D8334E">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FE1657">
        <w:rPr>
          <w:rFonts w:ascii="Times New Roman" w:hAnsi="Times New Roman" w:cs="Times New Roman"/>
          <w:sz w:val="28"/>
          <w:szCs w:val="28"/>
        </w:rPr>
        <w:t>Официальный сайт ВТО</w:t>
      </w:r>
      <w:r w:rsidRPr="001B19D3">
        <w:rPr>
          <w:rFonts w:ascii="Times New Roman" w:hAnsi="Times New Roman" w:cs="Times New Roman"/>
          <w:sz w:val="28"/>
          <w:szCs w:val="28"/>
        </w:rPr>
        <w:t xml:space="preserve"> [</w:t>
      </w:r>
      <w:r>
        <w:rPr>
          <w:rFonts w:ascii="Times New Roman" w:hAnsi="Times New Roman" w:cs="Times New Roman"/>
          <w:sz w:val="28"/>
          <w:szCs w:val="28"/>
        </w:rPr>
        <w:t>электронный ресурс</w:t>
      </w:r>
      <w:r w:rsidRPr="001B19D3">
        <w:rPr>
          <w:rFonts w:ascii="Times New Roman" w:hAnsi="Times New Roman" w:cs="Times New Roman"/>
          <w:sz w:val="28"/>
          <w:szCs w:val="28"/>
        </w:rPr>
        <w:t xml:space="preserve">]. - </w:t>
      </w:r>
      <w:r>
        <w:rPr>
          <w:rFonts w:ascii="Times New Roman" w:hAnsi="Times New Roman" w:cs="Times New Roman"/>
          <w:sz w:val="28"/>
          <w:szCs w:val="28"/>
        </w:rPr>
        <w:t xml:space="preserve">Режим доступа: </w:t>
      </w:r>
      <w:r w:rsidRPr="00FE1657">
        <w:rPr>
          <w:rFonts w:ascii="Times New Roman" w:hAnsi="Times New Roman" w:cs="Times New Roman"/>
          <w:sz w:val="28"/>
          <w:szCs w:val="28"/>
        </w:rPr>
        <w:t xml:space="preserve"> </w:t>
      </w:r>
      <w:hyperlink r:id="rId10" w:history="1">
        <w:r w:rsidRPr="00FE1657">
          <w:rPr>
            <w:rStyle w:val="a6"/>
            <w:rFonts w:ascii="Times New Roman" w:hAnsi="Times New Roman" w:cs="Times New Roman"/>
            <w:sz w:val="28"/>
            <w:szCs w:val="28"/>
            <w:lang w:val="en-US"/>
          </w:rPr>
          <w:t>http</w:t>
        </w:r>
        <w:r w:rsidRPr="00FE1657">
          <w:rPr>
            <w:rStyle w:val="a6"/>
            <w:rFonts w:ascii="Times New Roman" w:hAnsi="Times New Roman" w:cs="Times New Roman"/>
            <w:sz w:val="28"/>
            <w:szCs w:val="28"/>
          </w:rPr>
          <w:t>://</w:t>
        </w:r>
        <w:r w:rsidRPr="00FE1657">
          <w:rPr>
            <w:rStyle w:val="a6"/>
            <w:rFonts w:ascii="Times New Roman" w:hAnsi="Times New Roman" w:cs="Times New Roman"/>
            <w:sz w:val="28"/>
            <w:szCs w:val="28"/>
            <w:lang w:val="en-US"/>
          </w:rPr>
          <w:t>www</w:t>
        </w:r>
        <w:r w:rsidRPr="00FE1657">
          <w:rPr>
            <w:rStyle w:val="a6"/>
            <w:rFonts w:ascii="Times New Roman" w:hAnsi="Times New Roman" w:cs="Times New Roman"/>
            <w:sz w:val="28"/>
            <w:szCs w:val="28"/>
          </w:rPr>
          <w:t>.</w:t>
        </w:r>
        <w:proofErr w:type="spellStart"/>
        <w:r w:rsidRPr="00FE1657">
          <w:rPr>
            <w:rStyle w:val="a6"/>
            <w:rFonts w:ascii="Times New Roman" w:hAnsi="Times New Roman" w:cs="Times New Roman"/>
            <w:sz w:val="28"/>
            <w:szCs w:val="28"/>
            <w:lang w:val="en-US"/>
          </w:rPr>
          <w:t>wto</w:t>
        </w:r>
        <w:proofErr w:type="spellEnd"/>
        <w:r w:rsidRPr="00FE1657">
          <w:rPr>
            <w:rStyle w:val="a6"/>
            <w:rFonts w:ascii="Times New Roman" w:hAnsi="Times New Roman" w:cs="Times New Roman"/>
            <w:sz w:val="28"/>
            <w:szCs w:val="28"/>
          </w:rPr>
          <w:t>.</w:t>
        </w:r>
        <w:proofErr w:type="spellStart"/>
        <w:r w:rsidRPr="00FE1657">
          <w:rPr>
            <w:rStyle w:val="a6"/>
            <w:rFonts w:ascii="Times New Roman" w:hAnsi="Times New Roman" w:cs="Times New Roman"/>
            <w:sz w:val="28"/>
            <w:szCs w:val="28"/>
            <w:lang w:val="en-US"/>
          </w:rPr>
          <w:t>ru</w:t>
        </w:r>
        <w:proofErr w:type="spellEnd"/>
      </w:hyperlink>
      <w:r>
        <w:rPr>
          <w:rFonts w:ascii="Times New Roman" w:hAnsi="Times New Roman" w:cs="Times New Roman"/>
          <w:sz w:val="28"/>
          <w:szCs w:val="28"/>
        </w:rPr>
        <w:t>.</w:t>
      </w:r>
    </w:p>
    <w:p w:rsidR="00D8334E" w:rsidRDefault="00D8334E" w:rsidP="00D8334E">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FE1657">
        <w:rPr>
          <w:rFonts w:ascii="Times New Roman" w:hAnsi="Times New Roman" w:cs="Times New Roman"/>
          <w:sz w:val="28"/>
          <w:szCs w:val="28"/>
        </w:rPr>
        <w:t>Официальный сайт Роспатента</w:t>
      </w:r>
      <w:r>
        <w:t xml:space="preserve"> </w:t>
      </w:r>
      <w:r w:rsidRPr="001B19D3">
        <w:rPr>
          <w:rFonts w:ascii="Times New Roman" w:hAnsi="Times New Roman" w:cs="Times New Roman"/>
          <w:sz w:val="28"/>
          <w:szCs w:val="28"/>
        </w:rPr>
        <w:t>[</w:t>
      </w:r>
      <w:r>
        <w:rPr>
          <w:rFonts w:ascii="Times New Roman" w:hAnsi="Times New Roman" w:cs="Times New Roman"/>
          <w:sz w:val="28"/>
          <w:szCs w:val="28"/>
        </w:rPr>
        <w:t>электронный ресурс</w:t>
      </w:r>
      <w:r w:rsidRPr="001B19D3">
        <w:rPr>
          <w:rFonts w:ascii="Times New Roman" w:hAnsi="Times New Roman" w:cs="Times New Roman"/>
          <w:sz w:val="28"/>
          <w:szCs w:val="28"/>
        </w:rPr>
        <w:t xml:space="preserve">]. - </w:t>
      </w:r>
      <w:r>
        <w:rPr>
          <w:rFonts w:ascii="Times New Roman" w:hAnsi="Times New Roman" w:cs="Times New Roman"/>
          <w:sz w:val="28"/>
          <w:szCs w:val="28"/>
        </w:rPr>
        <w:t xml:space="preserve">Режим доступа: </w:t>
      </w:r>
      <w:r w:rsidRPr="00FE1657">
        <w:rPr>
          <w:rFonts w:ascii="Times New Roman" w:hAnsi="Times New Roman" w:cs="Times New Roman"/>
          <w:sz w:val="28"/>
          <w:szCs w:val="28"/>
        </w:rPr>
        <w:t xml:space="preserve"> </w:t>
      </w:r>
      <w:hyperlink r:id="rId11" w:history="1">
        <w:r w:rsidRPr="00FE1657">
          <w:rPr>
            <w:rStyle w:val="a6"/>
            <w:rFonts w:ascii="Times New Roman" w:hAnsi="Times New Roman" w:cs="Times New Roman"/>
            <w:sz w:val="28"/>
            <w:szCs w:val="28"/>
          </w:rPr>
          <w:t>http://www.fips.ru/</w:t>
        </w:r>
      </w:hyperlink>
      <w:r>
        <w:t>.</w:t>
      </w:r>
      <w:r w:rsidRPr="00FE1657">
        <w:rPr>
          <w:rFonts w:ascii="Times New Roman" w:hAnsi="Times New Roman" w:cs="Times New Roman"/>
          <w:sz w:val="28"/>
          <w:szCs w:val="28"/>
        </w:rPr>
        <w:t xml:space="preserve"> </w:t>
      </w:r>
    </w:p>
    <w:p w:rsidR="006A797C" w:rsidRDefault="00D8334E" w:rsidP="006A797C">
      <w:pPr>
        <w:widowControl w:val="0"/>
        <w:spacing w:line="276" w:lineRule="auto"/>
        <w:rPr>
          <w:b/>
          <w:sz w:val="28"/>
          <w:szCs w:val="28"/>
        </w:rPr>
      </w:pPr>
      <w:r>
        <w:rPr>
          <w:sz w:val="28"/>
          <w:szCs w:val="28"/>
        </w:rPr>
        <w:t xml:space="preserve">4. </w:t>
      </w:r>
      <w:r w:rsidR="006A797C" w:rsidRPr="002E1F86">
        <w:rPr>
          <w:sz w:val="28"/>
          <w:szCs w:val="28"/>
        </w:rPr>
        <w:t xml:space="preserve">Библиотечно-информационный комплекс </w:t>
      </w:r>
      <w:proofErr w:type="spellStart"/>
      <w:r w:rsidR="006A797C" w:rsidRPr="002E1F86">
        <w:rPr>
          <w:sz w:val="28"/>
          <w:szCs w:val="28"/>
        </w:rPr>
        <w:t>Финуниверситета</w:t>
      </w:r>
      <w:proofErr w:type="spellEnd"/>
      <w:r w:rsidR="006A797C" w:rsidRPr="002E1F86">
        <w:rPr>
          <w:sz w:val="28"/>
          <w:szCs w:val="28"/>
        </w:rPr>
        <w:t xml:space="preserve"> (электронная библиотека, ресурсы на русском языке): </w:t>
      </w:r>
      <w:hyperlink r:id="rId12" w:history="1">
        <w:r w:rsidR="006A797C" w:rsidRPr="002E1F86">
          <w:rPr>
            <w:rStyle w:val="a6"/>
            <w:rFonts w:ascii="Times New Roman" w:hAnsi="Times New Roman" w:cs="Times New Roman"/>
            <w:sz w:val="28"/>
            <w:szCs w:val="28"/>
          </w:rPr>
          <w:t>http://www.library.fa.ru/res_mainres.asp?cat=rus</w:t>
        </w:r>
      </w:hyperlink>
    </w:p>
    <w:p w:rsidR="006A797C" w:rsidRDefault="006A797C" w:rsidP="006A797C">
      <w:pPr>
        <w:widowControl w:val="0"/>
        <w:spacing w:line="276" w:lineRule="auto"/>
        <w:rPr>
          <w:b/>
          <w:sz w:val="28"/>
          <w:szCs w:val="28"/>
        </w:rPr>
      </w:pPr>
    </w:p>
    <w:p w:rsidR="006A797C" w:rsidRPr="00860F03" w:rsidRDefault="006A797C" w:rsidP="006A797C">
      <w:pPr>
        <w:widowControl w:val="0"/>
        <w:spacing w:line="276" w:lineRule="auto"/>
        <w:rPr>
          <w:b/>
          <w:sz w:val="28"/>
          <w:szCs w:val="28"/>
        </w:rPr>
      </w:pPr>
      <w:r>
        <w:rPr>
          <w:sz w:val="28"/>
          <w:szCs w:val="28"/>
        </w:rPr>
        <w:t xml:space="preserve">5. </w:t>
      </w:r>
      <w:r w:rsidRPr="00860F03">
        <w:rPr>
          <w:sz w:val="28"/>
          <w:szCs w:val="28"/>
        </w:rPr>
        <w:t xml:space="preserve">Библиотечно-информационный комплекс </w:t>
      </w:r>
      <w:proofErr w:type="spellStart"/>
      <w:r w:rsidRPr="00860F03">
        <w:rPr>
          <w:sz w:val="28"/>
          <w:szCs w:val="28"/>
        </w:rPr>
        <w:t>Финуниверситета</w:t>
      </w:r>
      <w:proofErr w:type="spellEnd"/>
      <w:r w:rsidRPr="00860F03">
        <w:rPr>
          <w:sz w:val="28"/>
          <w:szCs w:val="28"/>
        </w:rPr>
        <w:t xml:space="preserve"> (электронная библиотека, ресурсы на иностранных языках): </w:t>
      </w:r>
      <w:r w:rsidRPr="00860F03">
        <w:rPr>
          <w:sz w:val="28"/>
          <w:szCs w:val="28"/>
          <w:u w:val="single"/>
        </w:rPr>
        <w:t>http://www.library.fa.ru/res_mainres.asp?cat=en</w:t>
      </w:r>
    </w:p>
    <w:p w:rsidR="006A797C" w:rsidRPr="006F13EA" w:rsidRDefault="006A797C" w:rsidP="006A797C">
      <w:pPr>
        <w:widowControl w:val="0"/>
        <w:ind w:firstLine="709"/>
        <w:jc w:val="both"/>
        <w:rPr>
          <w:sz w:val="28"/>
          <w:szCs w:val="28"/>
        </w:rPr>
      </w:pPr>
    </w:p>
    <w:p w:rsidR="00195F4E" w:rsidRPr="006A797C" w:rsidRDefault="00195F4E" w:rsidP="006A797C">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r w:rsidRPr="006A797C">
        <w:rPr>
          <w:rFonts w:ascii="Times New Roman" w:hAnsi="Times New Roman" w:cs="Times New Roman"/>
          <w:sz w:val="28"/>
          <w:szCs w:val="28"/>
        </w:rPr>
        <w:t xml:space="preserve">6. </w:t>
      </w:r>
      <w:proofErr w:type="spellStart"/>
      <w:r w:rsidRPr="006A797C">
        <w:rPr>
          <w:rFonts w:ascii="Times New Roman" w:hAnsi="Times New Roman" w:cs="Times New Roman"/>
          <w:sz w:val="28"/>
          <w:szCs w:val="28"/>
        </w:rPr>
        <w:t>Джермакян</w:t>
      </w:r>
      <w:proofErr w:type="spellEnd"/>
      <w:r w:rsidRPr="006A797C">
        <w:rPr>
          <w:rFonts w:ascii="Times New Roman" w:hAnsi="Times New Roman" w:cs="Times New Roman"/>
          <w:sz w:val="28"/>
          <w:szCs w:val="28"/>
        </w:rPr>
        <w:t xml:space="preserve"> В.Ю. 1 000 вопросов по товарным знакам: разъяснения правоприменительной практики // СПС </w:t>
      </w:r>
      <w:proofErr w:type="spellStart"/>
      <w:r w:rsidRPr="006A797C">
        <w:rPr>
          <w:rFonts w:ascii="Times New Roman" w:hAnsi="Times New Roman" w:cs="Times New Roman"/>
          <w:sz w:val="28"/>
          <w:szCs w:val="28"/>
        </w:rPr>
        <w:t>КонсультантПлюс</w:t>
      </w:r>
      <w:proofErr w:type="spellEnd"/>
      <w:r w:rsidRPr="006A797C">
        <w:rPr>
          <w:rFonts w:ascii="Times New Roman" w:hAnsi="Times New Roman" w:cs="Times New Roman"/>
          <w:sz w:val="28"/>
          <w:szCs w:val="28"/>
        </w:rPr>
        <w:t>. 2021.</w:t>
      </w:r>
    </w:p>
    <w:p w:rsidR="00D8334E" w:rsidRDefault="00D8334E" w:rsidP="00D8334E">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p>
    <w:p w:rsidR="007916E6" w:rsidRPr="00E27D65" w:rsidRDefault="00B9525F" w:rsidP="00B9525F">
      <w:pPr>
        <w:pStyle w:val="a4"/>
        <w:spacing w:line="276" w:lineRule="auto"/>
        <w:ind w:left="644"/>
        <w:jc w:val="both"/>
        <w:rPr>
          <w:rFonts w:eastAsiaTheme="minorHAnsi" w:cstheme="minorBidi"/>
          <w:b/>
          <w:sz w:val="28"/>
        </w:rPr>
      </w:pPr>
      <w:r>
        <w:rPr>
          <w:rFonts w:eastAsiaTheme="minorHAnsi" w:cstheme="minorBidi"/>
          <w:b/>
          <w:sz w:val="28"/>
        </w:rPr>
        <w:t xml:space="preserve">10. </w:t>
      </w:r>
      <w:r w:rsidR="007916E6" w:rsidRPr="00E27D65">
        <w:rPr>
          <w:rFonts w:eastAsiaTheme="minorHAnsi" w:cstheme="minorBidi"/>
          <w:b/>
          <w:sz w:val="28"/>
        </w:rPr>
        <w:t>Методические указания для обучающихся по освоению дисциплины</w:t>
      </w:r>
    </w:p>
    <w:p w:rsidR="00E27D65" w:rsidRPr="00E27D65" w:rsidRDefault="00E27D65" w:rsidP="00E27D65">
      <w:pPr>
        <w:pStyle w:val="a4"/>
        <w:spacing w:line="276" w:lineRule="auto"/>
        <w:ind w:left="644"/>
        <w:jc w:val="both"/>
        <w:rPr>
          <w:rFonts w:eastAsiaTheme="minorHAnsi" w:cstheme="minorBidi"/>
          <w:b/>
          <w:sz w:val="28"/>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1"/>
        <w:gridCol w:w="5103"/>
      </w:tblGrid>
      <w:tr w:rsidR="003D109D" w:rsidRPr="003D109D" w:rsidTr="005F096A">
        <w:tc>
          <w:tcPr>
            <w:tcW w:w="5671" w:type="dxa"/>
            <w:shd w:val="clear" w:color="auto" w:fill="auto"/>
          </w:tcPr>
          <w:p w:rsidR="003D109D" w:rsidRPr="003D109D" w:rsidRDefault="003D109D" w:rsidP="00AB2D0D">
            <w:pPr>
              <w:jc w:val="both"/>
            </w:pPr>
            <w:r w:rsidRPr="003D109D">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3D109D">
              <w:t>бакалавриата</w:t>
            </w:r>
            <w:proofErr w:type="spellEnd"/>
            <w:r w:rsidRPr="003D109D">
              <w:t xml:space="preserve"> и магистратуры в Финансовом университете</w:t>
            </w:r>
          </w:p>
        </w:tc>
        <w:tc>
          <w:tcPr>
            <w:tcW w:w="5103" w:type="dxa"/>
            <w:shd w:val="clear" w:color="auto" w:fill="auto"/>
          </w:tcPr>
          <w:p w:rsidR="003D109D" w:rsidRPr="003D109D" w:rsidRDefault="00533484" w:rsidP="00AB2D0D">
            <w:hyperlink r:id="rId13" w:history="1">
              <w:r w:rsidR="003D109D" w:rsidRPr="003D109D">
                <w:rPr>
                  <w:rStyle w:val="a6"/>
                </w:rPr>
                <w:t>Приказ №0557_о от 23.03.2017.pdf (fa.ru)</w:t>
              </w:r>
            </w:hyperlink>
          </w:p>
        </w:tc>
      </w:tr>
      <w:tr w:rsidR="003D109D" w:rsidRPr="003D109D" w:rsidTr="005F096A">
        <w:tc>
          <w:tcPr>
            <w:tcW w:w="5671" w:type="dxa"/>
            <w:shd w:val="clear" w:color="auto" w:fill="auto"/>
          </w:tcPr>
          <w:p w:rsidR="003D109D" w:rsidRPr="003D109D" w:rsidRDefault="003D109D" w:rsidP="00AB2D0D">
            <w:pPr>
              <w:jc w:val="both"/>
            </w:pPr>
            <w:r w:rsidRPr="003D109D">
              <w:t xml:space="preserve">О внесении изменений в Положение о проведении текущего контроля успеваемости и промежуточной аттестации обучающихся по программам </w:t>
            </w:r>
            <w:proofErr w:type="spellStart"/>
            <w:r w:rsidRPr="003D109D">
              <w:t>бакалавриата</w:t>
            </w:r>
            <w:proofErr w:type="spellEnd"/>
            <w:r w:rsidRPr="003D109D">
              <w:t xml:space="preserve"> и магистратуры в Финансовом университете</w:t>
            </w:r>
          </w:p>
        </w:tc>
        <w:tc>
          <w:tcPr>
            <w:tcW w:w="5103" w:type="dxa"/>
            <w:shd w:val="clear" w:color="auto" w:fill="auto"/>
          </w:tcPr>
          <w:p w:rsidR="003D109D" w:rsidRPr="003D109D" w:rsidRDefault="00533484" w:rsidP="00AB2D0D">
            <w:hyperlink r:id="rId14" w:history="1">
              <w:r w:rsidR="003D109D" w:rsidRPr="003D109D">
                <w:rPr>
                  <w:rStyle w:val="a6"/>
                </w:rPr>
                <w:t>Приказ № 1506_о от 27.06.2019.pdf (fa.ru)</w:t>
              </w:r>
            </w:hyperlink>
          </w:p>
        </w:tc>
      </w:tr>
      <w:tr w:rsidR="003D109D" w:rsidRPr="003D109D" w:rsidTr="005F096A">
        <w:tc>
          <w:tcPr>
            <w:tcW w:w="5671" w:type="dxa"/>
            <w:shd w:val="clear" w:color="auto" w:fill="auto"/>
          </w:tcPr>
          <w:p w:rsidR="003D109D" w:rsidRPr="003D109D" w:rsidRDefault="003D109D" w:rsidP="00AB2D0D">
            <w:pPr>
              <w:jc w:val="both"/>
            </w:pPr>
            <w:r w:rsidRPr="003D109D">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5103" w:type="dxa"/>
            <w:shd w:val="clear" w:color="auto" w:fill="auto"/>
          </w:tcPr>
          <w:p w:rsidR="003D109D" w:rsidRPr="003D109D" w:rsidRDefault="00533484" w:rsidP="00AB2D0D">
            <w:hyperlink r:id="rId15" w:anchor="search=%D0%9E%D0%B1%20%D1%83%D1%82%D0%B2%D0%B5%D1%80%D0%B6%D0%B4%D0%B5%D0%BD%D0%B8%D0%B8%20%D0%A0%D0%B5%D0%B3%D0%BB%D0%B0%D0%BC%D0%B5%D0%BD%D1%82%D0%B0%20%D1%84%D0%BE%D1%80%D0%BC%D0%B8%D1%80%D0%BE%D0%B2%D0%B0%D0%BD%D0%B8%D1%8F%20%D0%B8%20%D0%BE%D1%84%D0%B" w:history="1">
              <w:r w:rsidR="003D109D" w:rsidRPr="003D109D">
                <w:rPr>
                  <w:rStyle w:val="a6"/>
                </w:rPr>
                <w:t>Приказ №1597-о от 29.08.2018.pdf (fa.ru)</w:t>
              </w:r>
            </w:hyperlink>
          </w:p>
        </w:tc>
      </w:tr>
      <w:tr w:rsidR="003D109D" w:rsidRPr="00E733E7" w:rsidTr="005F096A">
        <w:tc>
          <w:tcPr>
            <w:tcW w:w="5671" w:type="dxa"/>
            <w:shd w:val="clear" w:color="auto" w:fill="auto"/>
          </w:tcPr>
          <w:p w:rsidR="003D109D" w:rsidRPr="003D109D" w:rsidRDefault="003D109D" w:rsidP="00AB2D0D">
            <w:pPr>
              <w:jc w:val="both"/>
            </w:pPr>
            <w:r w:rsidRPr="003D109D">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3D109D">
              <w:t>бакалавриата</w:t>
            </w:r>
            <w:proofErr w:type="spellEnd"/>
            <w:r w:rsidRPr="003D109D">
              <w:t xml:space="preserve"> и магистратуры в Финансовом университете</w:t>
            </w:r>
          </w:p>
        </w:tc>
        <w:tc>
          <w:tcPr>
            <w:tcW w:w="5103" w:type="dxa"/>
            <w:shd w:val="clear" w:color="auto" w:fill="auto"/>
          </w:tcPr>
          <w:p w:rsidR="003D109D" w:rsidRDefault="00533484" w:rsidP="00AB2D0D">
            <w:hyperlink r:id="rId16" w:history="1">
              <w:r w:rsidR="003D109D" w:rsidRPr="003D109D">
                <w:rPr>
                  <w:rStyle w:val="a6"/>
                </w:rPr>
                <w:t>Приказ № 1040_о от 11.05.2021.PDF (fa.ru)</w:t>
              </w:r>
            </w:hyperlink>
          </w:p>
        </w:tc>
      </w:tr>
      <w:tr w:rsidR="003D109D" w:rsidRPr="00E733E7" w:rsidTr="005F096A">
        <w:tc>
          <w:tcPr>
            <w:tcW w:w="5671" w:type="dxa"/>
            <w:shd w:val="clear" w:color="auto" w:fill="auto"/>
          </w:tcPr>
          <w:p w:rsidR="003D109D" w:rsidRPr="003D109D" w:rsidRDefault="003D109D" w:rsidP="00AB2D0D">
            <w:pPr>
              <w:jc w:val="both"/>
            </w:pPr>
            <w:r w:rsidRPr="003D109D">
              <w:t xml:space="preserve">Об утверждении положения научно-исследовательской работе студентов, обучающихся по программам </w:t>
            </w:r>
            <w:proofErr w:type="spellStart"/>
            <w:r w:rsidRPr="003D109D">
              <w:t>бакалавриата</w:t>
            </w:r>
            <w:proofErr w:type="spellEnd"/>
          </w:p>
        </w:tc>
        <w:tc>
          <w:tcPr>
            <w:tcW w:w="5103" w:type="dxa"/>
            <w:shd w:val="clear" w:color="auto" w:fill="auto"/>
          </w:tcPr>
          <w:p w:rsidR="003D109D" w:rsidRPr="003D109D" w:rsidRDefault="00533484" w:rsidP="00AB2D0D">
            <w:hyperlink r:id="rId17" w:history="1">
              <w:r w:rsidR="003D109D">
                <w:rPr>
                  <w:rStyle w:val="a6"/>
                </w:rPr>
                <w:t>Приказ №0786_о от 06.04.2018.pdf (fa.ru)</w:t>
              </w:r>
            </w:hyperlink>
          </w:p>
        </w:tc>
      </w:tr>
    </w:tbl>
    <w:p w:rsidR="00B9525F" w:rsidRDefault="00B9525F" w:rsidP="00320A75">
      <w:pPr>
        <w:pStyle w:val="ad"/>
        <w:spacing w:before="0" w:beforeAutospacing="0" w:after="0" w:afterAutospacing="0"/>
        <w:ind w:firstLine="567"/>
        <w:jc w:val="center"/>
        <w:rPr>
          <w:b/>
          <w:color w:val="000000"/>
          <w:sz w:val="28"/>
          <w:szCs w:val="28"/>
        </w:rPr>
      </w:pPr>
    </w:p>
    <w:p w:rsidR="00B9525F" w:rsidRPr="0085060A" w:rsidRDefault="00B9525F" w:rsidP="00B9525F">
      <w:pPr>
        <w:spacing w:line="360" w:lineRule="auto"/>
        <w:ind w:firstLine="709"/>
        <w:jc w:val="center"/>
        <w:rPr>
          <w:sz w:val="28"/>
          <w:szCs w:val="28"/>
        </w:rPr>
      </w:pPr>
      <w:r w:rsidRPr="0085060A">
        <w:rPr>
          <w:b/>
          <w:bCs/>
          <w:sz w:val="28"/>
          <w:szCs w:val="28"/>
        </w:rPr>
        <w:t xml:space="preserve">Методические рекомендации по решению ситуационных задач </w:t>
      </w:r>
    </w:p>
    <w:p w:rsidR="00B9525F" w:rsidRPr="0085060A" w:rsidRDefault="00B9525F" w:rsidP="0033775C">
      <w:pPr>
        <w:ind w:left="-142" w:firstLine="851"/>
        <w:jc w:val="both"/>
        <w:rPr>
          <w:sz w:val="28"/>
          <w:szCs w:val="28"/>
        </w:rPr>
      </w:pPr>
      <w:r w:rsidRPr="0085060A">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студенты решают задачи практического свойства. Предлагаемые к решению задачи представляют собой практический материал, построенный на конкретном гражданско-правовом деле, либо сформированный по результатам обобщения и переработки нескольких гражданских дел. Тексты указанных задач разрабатываются преподавателем, либо содержатся в практикумах. </w:t>
      </w:r>
    </w:p>
    <w:p w:rsidR="00B9525F" w:rsidRDefault="00B9525F" w:rsidP="0033775C">
      <w:pPr>
        <w:ind w:left="-142" w:firstLine="851"/>
        <w:jc w:val="both"/>
        <w:rPr>
          <w:sz w:val="28"/>
          <w:szCs w:val="28"/>
        </w:rPr>
      </w:pPr>
      <w:r w:rsidRPr="0085060A">
        <w:rPr>
          <w:sz w:val="28"/>
          <w:szCs w:val="28"/>
        </w:rPr>
        <w:lastRenderedPageBreak/>
        <w:t>Цели решения задач: формирование компетенций практического характера.</w:t>
      </w:r>
    </w:p>
    <w:p w:rsidR="00B9525F" w:rsidRDefault="00B9525F" w:rsidP="0033775C">
      <w:pPr>
        <w:ind w:left="-142" w:firstLine="851"/>
        <w:jc w:val="both"/>
        <w:rPr>
          <w:sz w:val="28"/>
          <w:szCs w:val="28"/>
        </w:rPr>
      </w:pPr>
      <w:r>
        <w:rPr>
          <w:sz w:val="28"/>
          <w:szCs w:val="28"/>
        </w:rPr>
        <w:t>Задачи решения задач:</w:t>
      </w:r>
    </w:p>
    <w:p w:rsidR="00B9525F" w:rsidRDefault="00B9525F" w:rsidP="0033775C">
      <w:pPr>
        <w:ind w:left="-142" w:firstLine="851"/>
        <w:jc w:val="both"/>
        <w:rPr>
          <w:sz w:val="28"/>
          <w:szCs w:val="28"/>
        </w:rPr>
      </w:pPr>
      <w:r>
        <w:rPr>
          <w:sz w:val="28"/>
          <w:szCs w:val="28"/>
        </w:rPr>
        <w:t>- развитие навыков толкования нормативно – правовых актов.</w:t>
      </w:r>
    </w:p>
    <w:p w:rsidR="00B9525F" w:rsidRDefault="00B9525F" w:rsidP="0033775C">
      <w:pPr>
        <w:ind w:left="-142" w:firstLine="851"/>
        <w:jc w:val="both"/>
        <w:rPr>
          <w:sz w:val="28"/>
          <w:szCs w:val="28"/>
        </w:rPr>
      </w:pPr>
      <w:r>
        <w:rPr>
          <w:sz w:val="28"/>
          <w:szCs w:val="28"/>
        </w:rPr>
        <w:t>- формирование умений применения нормативно – правовых актов к конкретной практической ситуации.</w:t>
      </w:r>
    </w:p>
    <w:p w:rsidR="00B9525F" w:rsidRDefault="00B9525F" w:rsidP="0033775C">
      <w:pPr>
        <w:ind w:left="-142" w:firstLine="851"/>
        <w:jc w:val="both"/>
        <w:rPr>
          <w:sz w:val="28"/>
          <w:szCs w:val="28"/>
        </w:rPr>
      </w:pPr>
      <w:r>
        <w:rPr>
          <w:sz w:val="28"/>
          <w:szCs w:val="28"/>
        </w:rPr>
        <w:t>- умение систематизировать и применять позиции судов по схожей практической ситуации.</w:t>
      </w:r>
    </w:p>
    <w:p w:rsidR="00B9525F" w:rsidRPr="0022343E" w:rsidRDefault="00B9525F" w:rsidP="0033775C">
      <w:pPr>
        <w:ind w:left="-142" w:firstLine="851"/>
        <w:jc w:val="both"/>
        <w:rPr>
          <w:sz w:val="28"/>
          <w:szCs w:val="28"/>
        </w:rPr>
      </w:pPr>
      <w:r w:rsidRPr="0022343E">
        <w:rPr>
          <w:sz w:val="28"/>
          <w:szCs w:val="28"/>
        </w:rPr>
        <w:t xml:space="preserve">Решение задачи должно быть обосновано с точки зрения законодательства, т.е. студенту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B9525F" w:rsidRPr="0022343E" w:rsidRDefault="00B9525F" w:rsidP="0033775C">
      <w:pPr>
        <w:ind w:left="-142" w:firstLine="851"/>
        <w:jc w:val="both"/>
        <w:rPr>
          <w:sz w:val="28"/>
          <w:szCs w:val="28"/>
        </w:rPr>
      </w:pPr>
      <w:r w:rsidRPr="0022343E">
        <w:rPr>
          <w:sz w:val="28"/>
          <w:szCs w:val="28"/>
        </w:rPr>
        <w:t xml:space="preserve">Решение задачи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w:t>
      </w:r>
    </w:p>
    <w:p w:rsidR="00B9525F" w:rsidRPr="0022343E" w:rsidRDefault="00B9525F" w:rsidP="0033775C">
      <w:pPr>
        <w:ind w:left="-142" w:firstLine="851"/>
        <w:jc w:val="both"/>
        <w:rPr>
          <w:sz w:val="28"/>
          <w:szCs w:val="28"/>
        </w:rPr>
      </w:pPr>
      <w:r w:rsidRPr="0022343E">
        <w:rPr>
          <w:sz w:val="28"/>
          <w:szCs w:val="28"/>
        </w:rPr>
        <w:t xml:space="preserve">Основным требованием является необходимость аргументировать студентом свое решение, опираясь на конкретные статьи нормативного акта. В необходимых случаях следует обращаться к постановлениям </w:t>
      </w:r>
      <w:proofErr w:type="gramStart"/>
      <w:r w:rsidRPr="0022343E">
        <w:rPr>
          <w:sz w:val="28"/>
          <w:szCs w:val="28"/>
        </w:rPr>
        <w:t>Пленумов  Верховного</w:t>
      </w:r>
      <w:proofErr w:type="gramEnd"/>
      <w:r w:rsidRPr="0022343E">
        <w:rPr>
          <w:sz w:val="28"/>
          <w:szCs w:val="28"/>
        </w:rPr>
        <w:t xml:space="preserve"> суда РФ и Высшего арбитражного суда РФ, материалам обобщения судебной практики, дополнительной учебной и научной литературе. </w:t>
      </w:r>
    </w:p>
    <w:p w:rsidR="00B9525F" w:rsidRPr="0022343E" w:rsidRDefault="00B9525F" w:rsidP="0033775C">
      <w:pPr>
        <w:ind w:left="-142" w:right="-2" w:firstLine="851"/>
        <w:jc w:val="both"/>
        <w:rPr>
          <w:sz w:val="28"/>
          <w:szCs w:val="28"/>
        </w:rPr>
      </w:pPr>
      <w:r w:rsidRPr="0022343E">
        <w:rPr>
          <w:sz w:val="28"/>
          <w:szCs w:val="28"/>
        </w:rPr>
        <w:t>Пример решения задачи:</w:t>
      </w:r>
    </w:p>
    <w:p w:rsidR="00B9525F" w:rsidRPr="0022343E" w:rsidRDefault="00B9525F" w:rsidP="0033775C">
      <w:pPr>
        <w:ind w:left="-142" w:right="-2" w:firstLine="851"/>
        <w:jc w:val="both"/>
        <w:rPr>
          <w:sz w:val="28"/>
          <w:szCs w:val="28"/>
        </w:rPr>
      </w:pPr>
      <w:r w:rsidRPr="0022343E">
        <w:rPr>
          <w:sz w:val="28"/>
          <w:szCs w:val="28"/>
        </w:rPr>
        <w:t>В качестве задачи студенту предоставлена практическая ситуационная задача следующего содержания:</w:t>
      </w:r>
    </w:p>
    <w:p w:rsidR="00B9525F" w:rsidRPr="0022343E" w:rsidRDefault="00B9525F" w:rsidP="0033775C">
      <w:pPr>
        <w:autoSpaceDE w:val="0"/>
        <w:autoSpaceDN w:val="0"/>
        <w:adjustRightInd w:val="0"/>
        <w:ind w:left="-142" w:firstLine="851"/>
        <w:jc w:val="both"/>
        <w:rPr>
          <w:sz w:val="28"/>
          <w:szCs w:val="28"/>
        </w:rPr>
      </w:pPr>
      <w:r w:rsidRPr="0022343E">
        <w:rPr>
          <w:sz w:val="28"/>
          <w:szCs w:val="28"/>
        </w:rPr>
        <w:t>«ООО по договору купли-продажи приобрело компьютеры с установленными на них операционными системами для последующей реализации. Вскоре после реализации стало известно, что используемые на данных компьютерах операционные системы были установлены без согласия правообладателя вопреки условиям договора. В связи с этим последний обратился к ООО с требованием о взыскании компенсации в двукратном размере стоимости материальных носителей операционной системы. ООО возразило, что не знало и не могло знать о нарушении исключительных прав правообладателя». Перед магистрантом поставлен вопрос: «Подлежит ли требование правообладателя удовлетворению?»</w:t>
      </w:r>
    </w:p>
    <w:p w:rsidR="00B9525F" w:rsidRPr="0022343E" w:rsidRDefault="00B9525F" w:rsidP="0033775C">
      <w:pPr>
        <w:autoSpaceDE w:val="0"/>
        <w:autoSpaceDN w:val="0"/>
        <w:adjustRightInd w:val="0"/>
        <w:ind w:left="-142" w:firstLine="851"/>
        <w:jc w:val="both"/>
        <w:rPr>
          <w:sz w:val="28"/>
          <w:szCs w:val="28"/>
        </w:rPr>
      </w:pPr>
      <w:r w:rsidRPr="0022343E">
        <w:rPr>
          <w:sz w:val="28"/>
          <w:szCs w:val="28"/>
        </w:rPr>
        <w:t>Алгоритм рения данной задачи должен выглядеть следующим образом:</w:t>
      </w:r>
    </w:p>
    <w:p w:rsidR="00B9525F" w:rsidRPr="0022343E" w:rsidRDefault="00B9525F" w:rsidP="0033775C">
      <w:pPr>
        <w:autoSpaceDE w:val="0"/>
        <w:autoSpaceDN w:val="0"/>
        <w:adjustRightInd w:val="0"/>
        <w:ind w:left="-142" w:firstLine="851"/>
        <w:jc w:val="both"/>
        <w:rPr>
          <w:sz w:val="28"/>
          <w:szCs w:val="28"/>
        </w:rPr>
      </w:pPr>
      <w:r w:rsidRPr="0022343E">
        <w:rPr>
          <w:sz w:val="28"/>
          <w:szCs w:val="28"/>
        </w:rPr>
        <w:t>«Статья 1261 Гражданского кодекса РФ относит операционные системы к программам для ЭВМ.</w:t>
      </w:r>
    </w:p>
    <w:p w:rsidR="00B9525F" w:rsidRPr="0022343E" w:rsidRDefault="00B9525F" w:rsidP="0033775C">
      <w:pPr>
        <w:autoSpaceDE w:val="0"/>
        <w:autoSpaceDN w:val="0"/>
        <w:adjustRightInd w:val="0"/>
        <w:ind w:left="-142" w:firstLine="851"/>
        <w:jc w:val="both"/>
        <w:rPr>
          <w:sz w:val="28"/>
          <w:szCs w:val="28"/>
        </w:rPr>
      </w:pPr>
      <w:r w:rsidRPr="0022343E">
        <w:rPr>
          <w:sz w:val="28"/>
          <w:szCs w:val="28"/>
        </w:rPr>
        <w:t>Согласно п. 1 ст. 1259 ГК РФ программы для ЭВМ относятся к объектам авторских прав и охраняются как литературные произведения.</w:t>
      </w:r>
    </w:p>
    <w:p w:rsidR="00B9525F" w:rsidRPr="0022343E" w:rsidRDefault="00B9525F" w:rsidP="0033775C">
      <w:pPr>
        <w:autoSpaceDE w:val="0"/>
        <w:autoSpaceDN w:val="0"/>
        <w:adjustRightInd w:val="0"/>
        <w:ind w:left="-142" w:firstLine="851"/>
        <w:jc w:val="both"/>
        <w:rPr>
          <w:sz w:val="28"/>
          <w:szCs w:val="28"/>
        </w:rPr>
      </w:pPr>
      <w:r w:rsidRPr="0022343E">
        <w:rPr>
          <w:sz w:val="28"/>
          <w:szCs w:val="28"/>
        </w:rPr>
        <w:t>На основании п. 1 ст. 1270 ГК РФ автору произведения или иному правообладателю принадлежит исключительное право использовать произведение в соответствии со ст. 1229 ГК РФ в любой форме и любым не противоречащим закону способом (исключительное право на произведение), в том числе способами, указанными п. 2 ст. 1270 ГК РФ. Правообладатель может распоряжаться исключительным правом на произведение.</w:t>
      </w:r>
    </w:p>
    <w:p w:rsidR="00B9525F" w:rsidRPr="0022343E" w:rsidRDefault="00B9525F" w:rsidP="0033775C">
      <w:pPr>
        <w:autoSpaceDE w:val="0"/>
        <w:autoSpaceDN w:val="0"/>
        <w:adjustRightInd w:val="0"/>
        <w:ind w:left="-142" w:firstLine="851"/>
        <w:jc w:val="both"/>
        <w:rPr>
          <w:sz w:val="28"/>
          <w:szCs w:val="28"/>
        </w:rPr>
      </w:pPr>
      <w:r w:rsidRPr="0022343E">
        <w:rPr>
          <w:sz w:val="28"/>
          <w:szCs w:val="28"/>
        </w:rPr>
        <w:t xml:space="preserve">В силу </w:t>
      </w:r>
      <w:proofErr w:type="spellStart"/>
      <w:r w:rsidRPr="0022343E">
        <w:rPr>
          <w:sz w:val="28"/>
          <w:szCs w:val="28"/>
        </w:rPr>
        <w:t>пп</w:t>
      </w:r>
      <w:proofErr w:type="spellEnd"/>
      <w:r w:rsidRPr="0022343E">
        <w:rPr>
          <w:sz w:val="28"/>
          <w:szCs w:val="28"/>
        </w:rPr>
        <w:t xml:space="preserve">. 2 п. 2 ст. 1270 ГК РФ использованием произведения независимо от того, совершается ли соответствующее действие в целях извлечения прибыли или без такой </w:t>
      </w:r>
      <w:r w:rsidRPr="0022343E">
        <w:rPr>
          <w:sz w:val="28"/>
          <w:szCs w:val="28"/>
        </w:rPr>
        <w:lastRenderedPageBreak/>
        <w:t>цели, считается распространение произведения путем продажи или иного отчуждения его оригинала или экземпляров.</w:t>
      </w:r>
    </w:p>
    <w:p w:rsidR="00B9525F" w:rsidRPr="00151646" w:rsidRDefault="00B9525F" w:rsidP="0033775C">
      <w:pPr>
        <w:autoSpaceDE w:val="0"/>
        <w:autoSpaceDN w:val="0"/>
        <w:adjustRightInd w:val="0"/>
        <w:ind w:left="-142" w:firstLine="851"/>
        <w:jc w:val="both"/>
        <w:rPr>
          <w:sz w:val="28"/>
          <w:szCs w:val="28"/>
        </w:rPr>
      </w:pPr>
      <w:r w:rsidRPr="0022343E">
        <w:rPr>
          <w:sz w:val="28"/>
          <w:szCs w:val="28"/>
        </w:rPr>
        <w:t>Пунктом 1 ст. 1229 ГК РФ установлено, что правообладатель может по своему усмотрению разрешать или запрещать другим лицам использование результата интеллектуальной деятельности или средства индивидуализации. Отсутствие запрета не считается согласием (разрешением). При этом другие лица не</w:t>
      </w:r>
      <w:r w:rsidRPr="00151646">
        <w:rPr>
          <w:sz w:val="28"/>
          <w:szCs w:val="28"/>
        </w:rPr>
        <w:t xml:space="preserve"> могут использовать соответствующие результат интеллектуальной деятельности или средство индивидуализации без согласия правообладателя, за исключением случаев, предусмотренных ГК РФ. Использование результата интеллектуальной деятельности или средства индивидуализации, если такое использование осуществляется без согласия правообладателя, является незаконным и по общему правилу влечет ответственность, установленную ГК РФ, а также другими законами.</w:t>
      </w:r>
    </w:p>
    <w:p w:rsidR="00B9525F" w:rsidRPr="00151646" w:rsidRDefault="00B9525F" w:rsidP="0033775C">
      <w:pPr>
        <w:autoSpaceDE w:val="0"/>
        <w:autoSpaceDN w:val="0"/>
        <w:adjustRightInd w:val="0"/>
        <w:ind w:left="-142" w:firstLine="851"/>
        <w:jc w:val="both"/>
        <w:rPr>
          <w:sz w:val="28"/>
          <w:szCs w:val="28"/>
        </w:rPr>
      </w:pPr>
      <w:r w:rsidRPr="00151646">
        <w:rPr>
          <w:sz w:val="28"/>
          <w:szCs w:val="28"/>
        </w:rPr>
        <w:t>В соответствии с п. 3 ст. 1252 и ст. 1301 ГК РФ автор или иной правообладатель имеют право в случае нарушения их исключительных прав требовать от нарушителя выплаты компенсации:</w:t>
      </w:r>
    </w:p>
    <w:p w:rsidR="00B9525F" w:rsidRPr="00151646" w:rsidRDefault="00B9525F" w:rsidP="0033775C">
      <w:pPr>
        <w:autoSpaceDE w:val="0"/>
        <w:autoSpaceDN w:val="0"/>
        <w:adjustRightInd w:val="0"/>
        <w:ind w:left="-142" w:firstLine="851"/>
        <w:jc w:val="both"/>
        <w:rPr>
          <w:sz w:val="28"/>
          <w:szCs w:val="28"/>
        </w:rPr>
      </w:pPr>
      <w:r w:rsidRPr="00151646">
        <w:rPr>
          <w:sz w:val="28"/>
          <w:szCs w:val="28"/>
        </w:rPr>
        <w:t>в размере от десяти тысяч рублей до пяти миллионов рублей, определяемом по усмотрению суда;</w:t>
      </w:r>
    </w:p>
    <w:p w:rsidR="00B9525F" w:rsidRPr="00151646" w:rsidRDefault="00B9525F" w:rsidP="0033775C">
      <w:pPr>
        <w:autoSpaceDE w:val="0"/>
        <w:autoSpaceDN w:val="0"/>
        <w:adjustRightInd w:val="0"/>
        <w:ind w:left="-142" w:firstLine="851"/>
        <w:jc w:val="both"/>
        <w:rPr>
          <w:sz w:val="28"/>
          <w:szCs w:val="28"/>
        </w:rPr>
      </w:pPr>
      <w:r w:rsidRPr="00151646">
        <w:rPr>
          <w:sz w:val="28"/>
          <w:szCs w:val="28"/>
        </w:rPr>
        <w:t>в двукратном размере стоимости экземпляров произведения или в двукратном размере стоимости права использования произведения, определяемой исходя из цены, которая при сравнимых обстоятельствах обычно взимается за правомерное использование произведения.</w:t>
      </w:r>
    </w:p>
    <w:p w:rsidR="00B9525F" w:rsidRPr="00151646" w:rsidRDefault="00B9525F" w:rsidP="0033775C">
      <w:pPr>
        <w:ind w:left="-142" w:firstLine="851"/>
        <w:jc w:val="both"/>
        <w:rPr>
          <w:sz w:val="28"/>
          <w:szCs w:val="28"/>
          <w:lang w:bidi="ru-RU"/>
        </w:rPr>
      </w:pPr>
      <w:r w:rsidRPr="00151646">
        <w:rPr>
          <w:sz w:val="28"/>
          <w:szCs w:val="28"/>
        </w:rPr>
        <w:t xml:space="preserve">Согласно п.62 Постановления Пленума Верховного суда РФ №10 </w:t>
      </w:r>
      <w:r w:rsidRPr="00151646">
        <w:rPr>
          <w:sz w:val="28"/>
          <w:szCs w:val="28"/>
          <w:lang w:bidi="ru-RU"/>
        </w:rPr>
        <w:t xml:space="preserve">суд определяет размер подлежащей взысканию компенсации и принимает решение, учитывая, что истец представляет доказательства, обосновывающие размер компенсации, а ответчик вправе оспорить как факт нарушения, так и размер требуемой истцом компенсации. Размер подлежащей взысканию компенсации должен быть судом обоснован. При определении размера компенсации суд учитывает, в частности, характер допущенного нарушения </w:t>
      </w:r>
      <w:r w:rsidRPr="00151646">
        <w:rPr>
          <w:sz w:val="28"/>
          <w:szCs w:val="28"/>
          <w:lang w:bidi="ru-RU"/>
        </w:rPr>
        <w:br/>
        <w:t>(в том числе, осуществлено ли воспроизведение экземпляра самим правообладателем или третьими лицами и т.п.), и принимает решение исходя из принципов разумности и справедливости, а также соразмерности компенсации последствиям нарушения.</w:t>
      </w:r>
    </w:p>
    <w:p w:rsidR="00B9525F" w:rsidRPr="00151646" w:rsidRDefault="00B9525F" w:rsidP="0033775C">
      <w:pPr>
        <w:autoSpaceDE w:val="0"/>
        <w:autoSpaceDN w:val="0"/>
        <w:adjustRightInd w:val="0"/>
        <w:ind w:left="-142" w:firstLine="851"/>
        <w:jc w:val="both"/>
        <w:rPr>
          <w:sz w:val="28"/>
          <w:szCs w:val="28"/>
        </w:rPr>
      </w:pPr>
      <w:r w:rsidRPr="00151646">
        <w:rPr>
          <w:sz w:val="28"/>
          <w:szCs w:val="28"/>
        </w:rPr>
        <w:t>Исходя из требований добросовестности, разумности и справедливости при приемке товара покупатель должен был убедиться в соответствии данного товара условиям договора. Следовательно, возражение ООО, что оно не знало и не могло знать о нарушении исключительных прав правообладателя, является необоснованным.</w:t>
      </w:r>
    </w:p>
    <w:p w:rsidR="00B9525F" w:rsidRPr="00151646" w:rsidRDefault="00B9525F" w:rsidP="0033775C">
      <w:pPr>
        <w:autoSpaceDE w:val="0"/>
        <w:autoSpaceDN w:val="0"/>
        <w:adjustRightInd w:val="0"/>
        <w:ind w:left="-142" w:firstLine="851"/>
        <w:jc w:val="both"/>
        <w:rPr>
          <w:sz w:val="28"/>
          <w:szCs w:val="28"/>
        </w:rPr>
      </w:pPr>
      <w:r w:rsidRPr="00151646">
        <w:rPr>
          <w:sz w:val="28"/>
          <w:szCs w:val="28"/>
        </w:rPr>
        <w:t>Как указывает п. 4 ст. 1252 ГК РФ, в случае, когда изготовление, распространение или иное использование, а также импорт, перевозка или хранение материальных носителей, в которых выражены результат интеллектуальной деятельности или средство индивидуализации, приводят к нарушению исключительного права на такой результат или на такое средство, такие материальные носители считаются контрафактными и по решению суда подлежат изъятию из оборота и уничтожению без какой бы то ни было компенсации, если иные последствия не предусмотрены ГК РФ.</w:t>
      </w:r>
    </w:p>
    <w:p w:rsidR="00B9525F" w:rsidRPr="00151646" w:rsidRDefault="00B9525F" w:rsidP="0033775C">
      <w:pPr>
        <w:ind w:left="-142" w:firstLine="851"/>
        <w:jc w:val="both"/>
        <w:rPr>
          <w:sz w:val="28"/>
          <w:szCs w:val="28"/>
        </w:rPr>
      </w:pPr>
      <w:r w:rsidRPr="00151646">
        <w:rPr>
          <w:sz w:val="28"/>
          <w:szCs w:val="28"/>
        </w:rPr>
        <w:t>Согласно п. 96 Постановления Пленума Верховного суда РФ №10 р</w:t>
      </w:r>
      <w:r w:rsidRPr="00151646">
        <w:rPr>
          <w:spacing w:val="-20"/>
          <w:sz w:val="28"/>
          <w:szCs w:val="28"/>
        </w:rPr>
        <w:t xml:space="preserve">аспространение </w:t>
      </w:r>
      <w:r w:rsidRPr="00151646">
        <w:rPr>
          <w:sz w:val="28"/>
          <w:szCs w:val="28"/>
        </w:rPr>
        <w:t xml:space="preserve">контрафактных экземпляров произведений </w:t>
      </w:r>
      <w:r w:rsidRPr="00151646">
        <w:rPr>
          <w:spacing w:val="-20"/>
          <w:sz w:val="28"/>
          <w:szCs w:val="28"/>
        </w:rPr>
        <w:t xml:space="preserve">статьей 1272 ГК РФ </w:t>
      </w:r>
      <w:r w:rsidRPr="00151646">
        <w:rPr>
          <w:sz w:val="28"/>
          <w:szCs w:val="28"/>
        </w:rPr>
        <w:t xml:space="preserve">не охватывается и в любом </w:t>
      </w:r>
      <w:r w:rsidRPr="00151646">
        <w:rPr>
          <w:sz w:val="28"/>
          <w:szCs w:val="28"/>
        </w:rPr>
        <w:lastRenderedPageBreak/>
        <w:t>случае образует нарушение исключительного права на произведение независимо от того, создан этот контрафактный экземпляр самим нарушителем или приобретен у третьих лиц.</w:t>
      </w:r>
    </w:p>
    <w:p w:rsidR="00B9525F" w:rsidRPr="00151646" w:rsidRDefault="00B9525F" w:rsidP="0033775C">
      <w:pPr>
        <w:ind w:left="-142" w:firstLine="851"/>
        <w:jc w:val="both"/>
        <w:rPr>
          <w:sz w:val="28"/>
          <w:szCs w:val="28"/>
        </w:rPr>
      </w:pPr>
      <w:r w:rsidRPr="00151646">
        <w:rPr>
          <w:sz w:val="28"/>
          <w:szCs w:val="28"/>
        </w:rPr>
        <w:t>Исходя из всего вышеизложенного можно заключить, что требование правообладателя подлежит удовлетворению. Лицо, с которого при отсутствии его вины взысканы убытки или компенсация, а равно у которого изъят материальный носитель, вправе предъявить регрессное требование к лицу, по вине которого первым лицом было допущено нарушение, о возмещении понесенных убытков, включая суммы, выплаченные третьим лицам</w:t>
      </w:r>
    </w:p>
    <w:p w:rsidR="00B9525F" w:rsidRPr="009A70AD" w:rsidRDefault="00B9525F" w:rsidP="0033775C">
      <w:pPr>
        <w:autoSpaceDE w:val="0"/>
        <w:autoSpaceDN w:val="0"/>
        <w:adjustRightInd w:val="0"/>
        <w:ind w:left="-142" w:firstLine="851"/>
        <w:jc w:val="center"/>
        <w:rPr>
          <w:b/>
          <w:sz w:val="28"/>
          <w:szCs w:val="28"/>
        </w:rPr>
      </w:pPr>
      <w:r w:rsidRPr="009A70AD">
        <w:rPr>
          <w:b/>
          <w:sz w:val="28"/>
          <w:szCs w:val="28"/>
        </w:rPr>
        <w:t xml:space="preserve">Методические рекомендации по анализу судебной практики </w:t>
      </w:r>
    </w:p>
    <w:p w:rsidR="00B9525F" w:rsidRDefault="00B9525F" w:rsidP="0033775C">
      <w:pPr>
        <w:tabs>
          <w:tab w:val="left" w:pos="-480"/>
        </w:tabs>
        <w:ind w:left="-142" w:firstLine="851"/>
        <w:jc w:val="both"/>
        <w:rPr>
          <w:sz w:val="28"/>
          <w:szCs w:val="28"/>
        </w:rPr>
      </w:pPr>
      <w:r>
        <w:rPr>
          <w:sz w:val="28"/>
          <w:szCs w:val="28"/>
        </w:rPr>
        <w:t xml:space="preserve">Анализ практики правоприменительного характера является важным элементом образовательного процесса в рамках дисциплины «Право интеллектуальной собственности». </w:t>
      </w:r>
    </w:p>
    <w:p w:rsidR="00B9525F" w:rsidRPr="006A0071" w:rsidRDefault="00B9525F" w:rsidP="0033775C">
      <w:pPr>
        <w:tabs>
          <w:tab w:val="left" w:pos="-480"/>
        </w:tabs>
        <w:ind w:left="-142" w:firstLine="851"/>
        <w:jc w:val="both"/>
        <w:rPr>
          <w:color w:val="231F20"/>
          <w:sz w:val="28"/>
          <w:szCs w:val="28"/>
        </w:rPr>
      </w:pPr>
      <w:r w:rsidRPr="006A0071">
        <w:rPr>
          <w:sz w:val="28"/>
          <w:szCs w:val="28"/>
        </w:rPr>
        <w:t xml:space="preserve">Студент </w:t>
      </w:r>
      <w:r>
        <w:rPr>
          <w:sz w:val="28"/>
          <w:szCs w:val="28"/>
        </w:rPr>
        <w:t>должен</w:t>
      </w:r>
      <w:r w:rsidRPr="006A0071">
        <w:rPr>
          <w:sz w:val="28"/>
          <w:szCs w:val="28"/>
        </w:rPr>
        <w:t xml:space="preserve"> научить</w:t>
      </w:r>
      <w:r>
        <w:rPr>
          <w:sz w:val="28"/>
          <w:szCs w:val="28"/>
        </w:rPr>
        <w:t>ся</w:t>
      </w:r>
      <w:r w:rsidRPr="006A0071">
        <w:rPr>
          <w:sz w:val="28"/>
          <w:szCs w:val="28"/>
        </w:rPr>
        <w:t xml:space="preserve"> умению грамотно применять законодательство в сфере права интеллектуальной собственности, пользоваться специфическими методами, используемыми в судебной практике для решения профессиональных задач в сфере интеллектуальной собственности, использовать правовые методы при разрешении конфликтных ситуаций, связанных с использованием объектов интеллектуальной собственности, </w:t>
      </w:r>
      <w:r w:rsidRPr="006A0071">
        <w:rPr>
          <w:color w:val="231F20"/>
          <w:sz w:val="28"/>
          <w:szCs w:val="28"/>
        </w:rPr>
        <w:t xml:space="preserve">применять правовые методы для защиты интеллектуальных прав правообладателей. В качестве дополнительных умений, приобретаемых в процессе овладения механизмами системного толкования норм законодательства об интеллектуальной собственности, студент должен </w:t>
      </w:r>
      <w:proofErr w:type="gramStart"/>
      <w:r w:rsidRPr="006A0071">
        <w:rPr>
          <w:color w:val="231F20"/>
          <w:sz w:val="28"/>
          <w:szCs w:val="28"/>
        </w:rPr>
        <w:t>приобрести  навыки</w:t>
      </w:r>
      <w:proofErr w:type="gramEnd"/>
      <w:r w:rsidRPr="006A0071">
        <w:rPr>
          <w:color w:val="231F20"/>
          <w:sz w:val="28"/>
          <w:szCs w:val="28"/>
        </w:rPr>
        <w:t xml:space="preserve"> </w:t>
      </w:r>
      <w:r w:rsidRPr="006A0071">
        <w:rPr>
          <w:sz w:val="28"/>
          <w:szCs w:val="28"/>
        </w:rPr>
        <w:t xml:space="preserve">обоснованного и грамотного формулирования своей позиции по спорным вопросам применения норм в сфере права интеллектуальной собственности, </w:t>
      </w:r>
      <w:r w:rsidRPr="006A0071">
        <w:rPr>
          <w:color w:val="231F20"/>
          <w:sz w:val="28"/>
          <w:szCs w:val="28"/>
        </w:rPr>
        <w:t>грамотного изложения в письменной и устой форме юридических заключений в процессе защиты прав на интеллектуальную собственность.</w:t>
      </w:r>
    </w:p>
    <w:p w:rsidR="00B9525F" w:rsidRPr="006A0071" w:rsidRDefault="00B9525F" w:rsidP="0033775C">
      <w:pPr>
        <w:tabs>
          <w:tab w:val="left" w:pos="-480"/>
        </w:tabs>
        <w:ind w:left="-142" w:firstLine="851"/>
        <w:jc w:val="both"/>
        <w:rPr>
          <w:sz w:val="28"/>
          <w:szCs w:val="28"/>
        </w:rPr>
      </w:pPr>
      <w:r w:rsidRPr="006A0071">
        <w:rPr>
          <w:color w:val="231F20"/>
          <w:sz w:val="28"/>
          <w:szCs w:val="28"/>
        </w:rPr>
        <w:t xml:space="preserve">В процессе изучения дисциплин права интеллектуальной собственности студент овладевает </w:t>
      </w:r>
      <w:r w:rsidRPr="006A0071">
        <w:rPr>
          <w:sz w:val="28"/>
          <w:szCs w:val="28"/>
        </w:rPr>
        <w:t>навыками поиска, отбора и анализа правоприменительной практики в сфере права интеллектуальной собственности с привлечением современных информационных технологий.</w:t>
      </w:r>
    </w:p>
    <w:p w:rsidR="00B9525F" w:rsidRDefault="00B9525F" w:rsidP="0033775C">
      <w:pPr>
        <w:tabs>
          <w:tab w:val="left" w:pos="709"/>
          <w:tab w:val="left" w:pos="993"/>
        </w:tabs>
        <w:ind w:left="-142" w:firstLine="851"/>
        <w:jc w:val="both"/>
        <w:rPr>
          <w:sz w:val="28"/>
          <w:szCs w:val="28"/>
        </w:rPr>
      </w:pPr>
      <w:r w:rsidRPr="006A0071">
        <w:rPr>
          <w:sz w:val="28"/>
          <w:szCs w:val="28"/>
        </w:rPr>
        <w:t>Студент должен уметь анализировать судебную практику, понимать ее значение при разрешение спорных ситуаций.</w:t>
      </w:r>
    </w:p>
    <w:p w:rsidR="00B9525F" w:rsidRPr="006A0071" w:rsidRDefault="00B9525F" w:rsidP="0033775C">
      <w:pPr>
        <w:ind w:left="-142" w:firstLine="851"/>
        <w:jc w:val="both"/>
        <w:rPr>
          <w:bCs/>
          <w:sz w:val="28"/>
          <w:szCs w:val="28"/>
        </w:rPr>
      </w:pPr>
      <w:r w:rsidRPr="006A0071">
        <w:rPr>
          <w:bCs/>
          <w:sz w:val="28"/>
          <w:szCs w:val="28"/>
        </w:rPr>
        <w:t>Анализ судебной пра</w:t>
      </w:r>
      <w:r>
        <w:rPr>
          <w:bCs/>
          <w:sz w:val="28"/>
          <w:szCs w:val="28"/>
        </w:rPr>
        <w:t>к</w:t>
      </w:r>
      <w:r w:rsidRPr="006A0071">
        <w:rPr>
          <w:bCs/>
          <w:sz w:val="28"/>
          <w:szCs w:val="28"/>
        </w:rPr>
        <w:t>тики развив</w:t>
      </w:r>
      <w:r>
        <w:rPr>
          <w:bCs/>
          <w:sz w:val="28"/>
          <w:szCs w:val="28"/>
        </w:rPr>
        <w:t>ает аналитические способности студента</w:t>
      </w:r>
      <w:r w:rsidRPr="006A0071">
        <w:rPr>
          <w:bCs/>
          <w:sz w:val="28"/>
          <w:szCs w:val="28"/>
        </w:rPr>
        <w:t>, учит толкованию нормативных правовых актов, правовому применению их на практике.</w:t>
      </w:r>
    </w:p>
    <w:p w:rsidR="00B9525F" w:rsidRDefault="00B9525F" w:rsidP="0033775C">
      <w:pPr>
        <w:autoSpaceDE w:val="0"/>
        <w:autoSpaceDN w:val="0"/>
        <w:adjustRightInd w:val="0"/>
        <w:ind w:left="-142" w:firstLine="851"/>
        <w:jc w:val="both"/>
        <w:rPr>
          <w:sz w:val="28"/>
          <w:szCs w:val="28"/>
        </w:rPr>
      </w:pPr>
      <w:r>
        <w:rPr>
          <w:sz w:val="28"/>
          <w:szCs w:val="28"/>
        </w:rPr>
        <w:t xml:space="preserve">Изучение судебной практики производится студентом с помощью Справочных правовых систем </w:t>
      </w:r>
      <w:proofErr w:type="spellStart"/>
      <w:r>
        <w:rPr>
          <w:sz w:val="28"/>
          <w:szCs w:val="28"/>
        </w:rPr>
        <w:t>КонсультантПлюс</w:t>
      </w:r>
      <w:proofErr w:type="spellEnd"/>
      <w:r>
        <w:rPr>
          <w:sz w:val="28"/>
          <w:szCs w:val="28"/>
        </w:rPr>
        <w:t xml:space="preserve"> и Гарант. Студенту дает конкретное задание по систематизации судебной практики в определенном вопросе. Например, определить позицию судов по возможности заключения безвозмездных договоров </w:t>
      </w:r>
      <w:proofErr w:type="gramStart"/>
      <w:r>
        <w:rPr>
          <w:sz w:val="28"/>
          <w:szCs w:val="28"/>
        </w:rPr>
        <w:t>с сфере</w:t>
      </w:r>
      <w:proofErr w:type="gramEnd"/>
      <w:r>
        <w:rPr>
          <w:sz w:val="28"/>
          <w:szCs w:val="28"/>
        </w:rPr>
        <w:t xml:space="preserve"> интеллектуальной собственности между коммерческими организациями, возможность применения к таким договорам общих положений о недействительности сделок.</w:t>
      </w:r>
    </w:p>
    <w:p w:rsidR="00B9525F" w:rsidRDefault="00B9525F" w:rsidP="0033775C">
      <w:pPr>
        <w:autoSpaceDE w:val="0"/>
        <w:autoSpaceDN w:val="0"/>
        <w:adjustRightInd w:val="0"/>
        <w:ind w:left="-142" w:firstLine="851"/>
        <w:jc w:val="both"/>
        <w:rPr>
          <w:sz w:val="28"/>
          <w:szCs w:val="28"/>
        </w:rPr>
      </w:pPr>
      <w:r>
        <w:rPr>
          <w:sz w:val="28"/>
          <w:szCs w:val="28"/>
        </w:rPr>
        <w:t>Поиск информации должен начинаться с общего анализа правовой нормы, посвященной рассматриваемому вопросу.</w:t>
      </w:r>
      <w:r w:rsidRPr="009A70AD">
        <w:rPr>
          <w:sz w:val="28"/>
          <w:szCs w:val="28"/>
        </w:rPr>
        <w:t xml:space="preserve"> </w:t>
      </w:r>
      <w:r>
        <w:rPr>
          <w:sz w:val="28"/>
          <w:szCs w:val="28"/>
        </w:rPr>
        <w:t>Затем студент по ссылке переходит к делам. При этом внимание уделить следует в первую очередь высшим судебным инстанциям. Если имеются противоположные позиции, то следует обратиться и к решениям нижестоящих судебных инстанций.</w:t>
      </w:r>
    </w:p>
    <w:p w:rsidR="00B9525F" w:rsidRDefault="00B9525F" w:rsidP="0033775C">
      <w:pPr>
        <w:autoSpaceDE w:val="0"/>
        <w:autoSpaceDN w:val="0"/>
        <w:adjustRightInd w:val="0"/>
        <w:ind w:left="-142" w:firstLine="851"/>
        <w:jc w:val="both"/>
        <w:rPr>
          <w:sz w:val="28"/>
          <w:szCs w:val="28"/>
        </w:rPr>
      </w:pPr>
      <w:r>
        <w:rPr>
          <w:sz w:val="28"/>
          <w:szCs w:val="28"/>
        </w:rPr>
        <w:lastRenderedPageBreak/>
        <w:t>При анализе судебной практики студент должен делать сжатые выводы, а не приводить весь текст мотивировочной части решения.</w:t>
      </w:r>
    </w:p>
    <w:p w:rsidR="00B9525F" w:rsidRPr="00992FAF" w:rsidRDefault="00B9525F" w:rsidP="0033775C">
      <w:pPr>
        <w:pStyle w:val="ad"/>
        <w:spacing w:before="0" w:beforeAutospacing="0" w:after="0" w:afterAutospacing="0"/>
        <w:ind w:left="-142" w:firstLine="851"/>
        <w:jc w:val="center"/>
        <w:rPr>
          <w:b/>
          <w:sz w:val="28"/>
          <w:szCs w:val="28"/>
        </w:rPr>
      </w:pPr>
      <w:r w:rsidRPr="00992FAF">
        <w:rPr>
          <w:b/>
          <w:sz w:val="28"/>
          <w:szCs w:val="28"/>
        </w:rPr>
        <w:t>Методические рекомендации по написанию контрольных работ</w:t>
      </w:r>
    </w:p>
    <w:p w:rsidR="00B9525F" w:rsidRPr="00992FAF" w:rsidRDefault="00B9525F" w:rsidP="0033775C">
      <w:pPr>
        <w:ind w:left="-142" w:right="-2" w:firstLine="851"/>
        <w:jc w:val="both"/>
        <w:rPr>
          <w:sz w:val="28"/>
          <w:szCs w:val="28"/>
        </w:rPr>
      </w:pPr>
      <w:r w:rsidRPr="00992FAF">
        <w:rPr>
          <w:sz w:val="28"/>
          <w:szCs w:val="28"/>
        </w:rPr>
        <w:t xml:space="preserve">Контрольная работа имеет целью продемонстрировать умение магистранта непосредственного применять полученные теоретические знания на практике. </w:t>
      </w:r>
    </w:p>
    <w:p w:rsidR="00B9525F" w:rsidRDefault="00B9525F" w:rsidP="0033775C">
      <w:pPr>
        <w:ind w:left="-142" w:right="-2" w:firstLine="851"/>
        <w:jc w:val="both"/>
        <w:rPr>
          <w:sz w:val="28"/>
          <w:szCs w:val="28"/>
        </w:rPr>
      </w:pPr>
      <w:r w:rsidRPr="00992FAF">
        <w:rPr>
          <w:sz w:val="28"/>
          <w:szCs w:val="28"/>
        </w:rPr>
        <w:t>Контрольная работа может выполняться непосредственно во время проведения семинарского занятия, а может</w:t>
      </w:r>
      <w:r w:rsidR="008E5433">
        <w:rPr>
          <w:sz w:val="28"/>
          <w:szCs w:val="28"/>
        </w:rPr>
        <w:t xml:space="preserve"> даваться студентам в качестве </w:t>
      </w:r>
      <w:r w:rsidRPr="00992FAF">
        <w:rPr>
          <w:sz w:val="28"/>
          <w:szCs w:val="28"/>
        </w:rPr>
        <w:t>домашнего задания. В последнем случае необходимо соблюдать требования к оформлению контрольной работы. Текст контрольной работы должен быть выполнен на листах формата А-4 и оформлен шрифтом размером в 14 пунктов, а для сносок, располагающихся постранично, – с размером в 10 пунктов. Размер межстрочного интервала по всему тексту курсовой работы – полуторный; поля страниц – 2 см от внутреннего края и 2 см от внешнего. Объем работы – до 5 страниц. Страницы работы должны быть пронумерованы. При ссылке на норму сначала указывается абзац или подпункт, затем пункт, потом номер статьи и название акта (</w:t>
      </w:r>
      <w:proofErr w:type="gramStart"/>
      <w:r w:rsidRPr="00992FAF">
        <w:rPr>
          <w:sz w:val="28"/>
          <w:szCs w:val="28"/>
        </w:rPr>
        <w:t>например</w:t>
      </w:r>
      <w:proofErr w:type="gramEnd"/>
      <w:r w:rsidRPr="00992FAF">
        <w:rPr>
          <w:sz w:val="28"/>
          <w:szCs w:val="28"/>
        </w:rPr>
        <w:t xml:space="preserve">: </w:t>
      </w:r>
      <w:r w:rsidRPr="00992FAF">
        <w:rPr>
          <w:i/>
          <w:sz w:val="28"/>
          <w:szCs w:val="28"/>
        </w:rPr>
        <w:t>абз. 2 п. 3 ст. 50 ГК РФ</w:t>
      </w:r>
      <w:r w:rsidRPr="00992FAF">
        <w:rPr>
          <w:sz w:val="28"/>
          <w:szCs w:val="28"/>
        </w:rPr>
        <w:t>) При этом полностью (или частично) приводится текст использованной нормы с обоснованием необходимости ее применения к рассматриваемому случаю. Если используется материал из учебной или научной литературы, должны соблюдаться правила цитирования: заимствованный текст начинается и заканчивается кавычками, в сноске указываются имя автора, название и вид работы, дата и место издания, страница.</w:t>
      </w:r>
    </w:p>
    <w:p w:rsidR="00B9525F" w:rsidRPr="00992FAF" w:rsidRDefault="00B9525F" w:rsidP="0033775C">
      <w:pPr>
        <w:ind w:left="-142" w:right="-2" w:firstLine="851"/>
        <w:jc w:val="both"/>
        <w:rPr>
          <w:sz w:val="28"/>
          <w:szCs w:val="28"/>
        </w:rPr>
      </w:pPr>
      <w:r w:rsidRPr="00992FAF">
        <w:rPr>
          <w:sz w:val="28"/>
          <w:szCs w:val="28"/>
        </w:rPr>
        <w:t xml:space="preserve">Контрольная работа сдается на проверку в подшитом виде и принимается к проверке только в случае соблюдения студентом всех требований к ее оформлению. </w:t>
      </w:r>
    </w:p>
    <w:p w:rsidR="0033775C" w:rsidRDefault="0033775C" w:rsidP="0033775C">
      <w:pPr>
        <w:pStyle w:val="ad"/>
        <w:spacing w:before="0" w:beforeAutospacing="0" w:after="0" w:afterAutospacing="0"/>
        <w:ind w:left="-142" w:firstLine="851"/>
        <w:jc w:val="center"/>
        <w:rPr>
          <w:b/>
          <w:bCs/>
          <w:sz w:val="28"/>
          <w:szCs w:val="28"/>
        </w:rPr>
      </w:pPr>
    </w:p>
    <w:p w:rsidR="00B9525F" w:rsidRPr="00E20918" w:rsidRDefault="00B9525F" w:rsidP="0033775C">
      <w:pPr>
        <w:pStyle w:val="ad"/>
        <w:spacing w:before="0" w:beforeAutospacing="0" w:after="0" w:afterAutospacing="0"/>
        <w:ind w:left="-142" w:firstLine="851"/>
        <w:jc w:val="center"/>
        <w:rPr>
          <w:b/>
          <w:bCs/>
          <w:sz w:val="28"/>
          <w:szCs w:val="28"/>
        </w:rPr>
      </w:pPr>
      <w:r w:rsidRPr="009F3A32">
        <w:rPr>
          <w:b/>
          <w:bCs/>
          <w:sz w:val="28"/>
          <w:szCs w:val="28"/>
        </w:rPr>
        <w:t>Методические рекомендации</w:t>
      </w:r>
      <w:r>
        <w:rPr>
          <w:b/>
          <w:bCs/>
          <w:sz w:val="28"/>
          <w:szCs w:val="28"/>
        </w:rPr>
        <w:t xml:space="preserve"> по подготовке к зачету</w:t>
      </w:r>
    </w:p>
    <w:p w:rsidR="00B9525F" w:rsidRDefault="00B9525F" w:rsidP="0033775C">
      <w:pPr>
        <w:tabs>
          <w:tab w:val="left" w:pos="9070"/>
        </w:tabs>
        <w:ind w:left="-142" w:firstLine="851"/>
        <w:jc w:val="both"/>
        <w:rPr>
          <w:sz w:val="28"/>
          <w:szCs w:val="28"/>
        </w:rPr>
      </w:pPr>
      <w:r w:rsidRPr="00E20918">
        <w:rPr>
          <w:sz w:val="28"/>
          <w:szCs w:val="28"/>
        </w:rPr>
        <w:t xml:space="preserve">Зачет – это один из видов итогового контроля </w:t>
      </w:r>
      <w:proofErr w:type="gramStart"/>
      <w:r w:rsidRPr="00E20918">
        <w:rPr>
          <w:sz w:val="28"/>
          <w:szCs w:val="28"/>
        </w:rPr>
        <w:t>знаний  и</w:t>
      </w:r>
      <w:proofErr w:type="gramEnd"/>
      <w:r w:rsidRPr="00E20918">
        <w:rPr>
          <w:sz w:val="28"/>
          <w:szCs w:val="28"/>
        </w:rPr>
        <w:t xml:space="preserve"> компетенций обучаемых, имеющий целью проверку знаний, выявление умений применять полученные знания по решению практических задач. </w:t>
      </w:r>
    </w:p>
    <w:p w:rsidR="00B9525F" w:rsidRPr="0022343E" w:rsidRDefault="00B9525F" w:rsidP="0033775C">
      <w:pPr>
        <w:ind w:left="-142" w:firstLine="851"/>
        <w:jc w:val="both"/>
        <w:rPr>
          <w:sz w:val="28"/>
          <w:szCs w:val="28"/>
        </w:rPr>
      </w:pPr>
      <w:r w:rsidRPr="0022343E">
        <w:rPr>
          <w:sz w:val="28"/>
          <w:szCs w:val="28"/>
        </w:rPr>
        <w:t>Учебная дисциплина «</w:t>
      </w:r>
      <w:r>
        <w:rPr>
          <w:sz w:val="28"/>
          <w:szCs w:val="28"/>
        </w:rPr>
        <w:t>Право</w:t>
      </w:r>
      <w:r w:rsidRPr="0022343E">
        <w:rPr>
          <w:sz w:val="28"/>
          <w:szCs w:val="28"/>
        </w:rPr>
        <w:t xml:space="preserve"> интеллектуальной собственности» направлена на изучение как теоретических основ гражданского законодательства, так и практических вопросов его применения. </w:t>
      </w:r>
    </w:p>
    <w:p w:rsidR="00B9525F" w:rsidRPr="0022343E" w:rsidRDefault="00B9525F" w:rsidP="0033775C">
      <w:pPr>
        <w:ind w:left="-142" w:firstLine="851"/>
        <w:jc w:val="both"/>
        <w:rPr>
          <w:sz w:val="28"/>
          <w:szCs w:val="28"/>
        </w:rPr>
      </w:pPr>
      <w:r>
        <w:rPr>
          <w:sz w:val="28"/>
          <w:szCs w:val="28"/>
        </w:rPr>
        <w:t xml:space="preserve">При подготовке к зачету студент сначала осваивает понятийно – категориальный аппарат </w:t>
      </w:r>
      <w:r w:rsidRPr="0022343E">
        <w:rPr>
          <w:sz w:val="28"/>
          <w:szCs w:val="28"/>
        </w:rPr>
        <w:t>в сфере интеллектуальной собственности.</w:t>
      </w:r>
      <w:r>
        <w:rPr>
          <w:sz w:val="28"/>
          <w:szCs w:val="28"/>
        </w:rPr>
        <w:t xml:space="preserve"> Упор долже</w:t>
      </w:r>
      <w:r w:rsidRPr="0022343E">
        <w:rPr>
          <w:sz w:val="28"/>
          <w:szCs w:val="28"/>
        </w:rPr>
        <w:t xml:space="preserve">н быть </w:t>
      </w:r>
      <w:r>
        <w:rPr>
          <w:sz w:val="28"/>
          <w:szCs w:val="28"/>
        </w:rPr>
        <w:t>сделан на</w:t>
      </w:r>
      <w:r w:rsidRPr="0022343E">
        <w:rPr>
          <w:sz w:val="28"/>
          <w:szCs w:val="28"/>
        </w:rPr>
        <w:t xml:space="preserve"> общи</w:t>
      </w:r>
      <w:r>
        <w:rPr>
          <w:sz w:val="28"/>
          <w:szCs w:val="28"/>
        </w:rPr>
        <w:t>е</w:t>
      </w:r>
      <w:r w:rsidRPr="0022343E">
        <w:rPr>
          <w:sz w:val="28"/>
          <w:szCs w:val="28"/>
        </w:rPr>
        <w:t xml:space="preserve"> положения права интеллек</w:t>
      </w:r>
      <w:r>
        <w:rPr>
          <w:sz w:val="28"/>
          <w:szCs w:val="28"/>
        </w:rPr>
        <w:t>туальной собственности, основные вопросы</w:t>
      </w:r>
      <w:r w:rsidRPr="0022343E">
        <w:rPr>
          <w:sz w:val="28"/>
          <w:szCs w:val="28"/>
        </w:rPr>
        <w:t xml:space="preserve"> ее правового регулирования, с акцентом </w:t>
      </w:r>
      <w:proofErr w:type="gramStart"/>
      <w:r w:rsidRPr="0022343E">
        <w:rPr>
          <w:sz w:val="28"/>
          <w:szCs w:val="28"/>
        </w:rPr>
        <w:t>на правоприменительное толкования</w:t>
      </w:r>
      <w:proofErr w:type="gramEnd"/>
      <w:r w:rsidRPr="0022343E">
        <w:rPr>
          <w:sz w:val="28"/>
          <w:szCs w:val="28"/>
        </w:rPr>
        <w:t xml:space="preserve"> изуч</w:t>
      </w:r>
      <w:r>
        <w:rPr>
          <w:sz w:val="28"/>
          <w:szCs w:val="28"/>
        </w:rPr>
        <w:t>енных</w:t>
      </w:r>
      <w:r w:rsidRPr="0022343E">
        <w:rPr>
          <w:sz w:val="28"/>
          <w:szCs w:val="28"/>
        </w:rPr>
        <w:t xml:space="preserve"> правовых норм. </w:t>
      </w:r>
    </w:p>
    <w:p w:rsidR="00B9525F" w:rsidRPr="0022343E" w:rsidRDefault="00B9525F" w:rsidP="0033775C">
      <w:pPr>
        <w:ind w:left="-142" w:firstLine="851"/>
        <w:jc w:val="both"/>
        <w:rPr>
          <w:sz w:val="28"/>
          <w:szCs w:val="28"/>
        </w:rPr>
      </w:pPr>
      <w:r>
        <w:rPr>
          <w:sz w:val="28"/>
          <w:szCs w:val="28"/>
        </w:rPr>
        <w:t>Дополнительное время подготовки к зачету</w:t>
      </w:r>
      <w:r w:rsidRPr="0022343E">
        <w:rPr>
          <w:sz w:val="28"/>
          <w:szCs w:val="28"/>
        </w:rPr>
        <w:t xml:space="preserve"> время должно быть уделено рассмотрению судебных споров. Студенты должны сами </w:t>
      </w:r>
      <w:r>
        <w:rPr>
          <w:sz w:val="28"/>
          <w:szCs w:val="28"/>
        </w:rPr>
        <w:t xml:space="preserve">практиковаться в </w:t>
      </w:r>
      <w:r w:rsidRPr="0022343E">
        <w:rPr>
          <w:sz w:val="28"/>
          <w:szCs w:val="28"/>
        </w:rPr>
        <w:t>реш</w:t>
      </w:r>
      <w:r>
        <w:rPr>
          <w:sz w:val="28"/>
          <w:szCs w:val="28"/>
        </w:rPr>
        <w:t>ении</w:t>
      </w:r>
      <w:r w:rsidRPr="0022343E">
        <w:rPr>
          <w:sz w:val="28"/>
          <w:szCs w:val="28"/>
        </w:rPr>
        <w:t xml:space="preserve"> задач. </w:t>
      </w:r>
      <w:r>
        <w:rPr>
          <w:sz w:val="28"/>
          <w:szCs w:val="28"/>
        </w:rPr>
        <w:t xml:space="preserve">На этом этапе полезна консультация с преподавателем, который, </w:t>
      </w:r>
      <w:r w:rsidRPr="0022343E">
        <w:rPr>
          <w:sz w:val="28"/>
          <w:szCs w:val="28"/>
        </w:rPr>
        <w:t>в свою очередь</w:t>
      </w:r>
      <w:r>
        <w:rPr>
          <w:sz w:val="28"/>
          <w:szCs w:val="28"/>
        </w:rPr>
        <w:t>,</w:t>
      </w:r>
      <w:r w:rsidRPr="0022343E">
        <w:rPr>
          <w:sz w:val="28"/>
          <w:szCs w:val="28"/>
        </w:rPr>
        <w:t xml:space="preserve"> должен </w:t>
      </w:r>
      <w:proofErr w:type="gramStart"/>
      <w:r w:rsidRPr="0022343E">
        <w:rPr>
          <w:sz w:val="28"/>
          <w:szCs w:val="28"/>
        </w:rPr>
        <w:t>направить  ход</w:t>
      </w:r>
      <w:proofErr w:type="gramEnd"/>
      <w:r w:rsidRPr="0022343E">
        <w:rPr>
          <w:sz w:val="28"/>
          <w:szCs w:val="28"/>
        </w:rPr>
        <w:t xml:space="preserve"> рассуждений студента в правильное русло, акцентировать внимание на проблеме, которую выявило решение практической ситуации.</w:t>
      </w:r>
    </w:p>
    <w:p w:rsidR="00B9525F" w:rsidRPr="00E20918" w:rsidRDefault="00B9525F" w:rsidP="0033775C">
      <w:pPr>
        <w:tabs>
          <w:tab w:val="left" w:pos="9070"/>
        </w:tabs>
        <w:ind w:left="-142" w:firstLine="851"/>
        <w:jc w:val="both"/>
        <w:rPr>
          <w:sz w:val="28"/>
          <w:szCs w:val="28"/>
        </w:rPr>
      </w:pPr>
      <w:r w:rsidRPr="00E20918">
        <w:rPr>
          <w:sz w:val="28"/>
          <w:szCs w:val="28"/>
        </w:rPr>
        <w:t xml:space="preserve">В ходе зачета студент должен быть готов к ответу на дополнительные вопросы. При подготовке к ответу на вопрос на зачете можно использовать программу </w:t>
      </w:r>
      <w:r>
        <w:rPr>
          <w:sz w:val="28"/>
          <w:szCs w:val="28"/>
        </w:rPr>
        <w:t>учебной дисциплины</w:t>
      </w:r>
      <w:r w:rsidRPr="00E20918">
        <w:rPr>
          <w:sz w:val="28"/>
          <w:szCs w:val="28"/>
        </w:rPr>
        <w:t>.</w:t>
      </w:r>
    </w:p>
    <w:p w:rsidR="00B9525F" w:rsidRDefault="00B9525F" w:rsidP="00B9525F">
      <w:pPr>
        <w:ind w:firstLine="709"/>
        <w:jc w:val="center"/>
        <w:rPr>
          <w:b/>
          <w:bCs/>
          <w:sz w:val="28"/>
          <w:szCs w:val="28"/>
        </w:rPr>
      </w:pPr>
    </w:p>
    <w:p w:rsidR="00A2450D" w:rsidRDefault="00A2450D" w:rsidP="00A2450D">
      <w:pPr>
        <w:widowControl w:val="0"/>
        <w:tabs>
          <w:tab w:val="left" w:pos="993"/>
        </w:tabs>
        <w:suppressAutoHyphens/>
        <w:autoSpaceDE w:val="0"/>
        <w:autoSpaceDN w:val="0"/>
        <w:adjustRightInd w:val="0"/>
        <w:spacing w:line="276" w:lineRule="auto"/>
        <w:ind w:firstLine="709"/>
        <w:jc w:val="center"/>
        <w:outlineLvl w:val="0"/>
        <w:rPr>
          <w:rFonts w:ascii="Times New Roman CYR" w:hAnsi="Times New Roman CYR" w:cs="Times New Roman CYR"/>
          <w:b/>
          <w:bCs/>
          <w:sz w:val="28"/>
          <w:szCs w:val="28"/>
        </w:rPr>
      </w:pPr>
      <w:bookmarkStart w:id="2" w:name="_Toc22833140"/>
      <w:r w:rsidRPr="00B9525F">
        <w:rPr>
          <w:b/>
          <w:bCs/>
          <w:sz w:val="28"/>
          <w:szCs w:val="28"/>
        </w:rPr>
        <w:lastRenderedPageBreak/>
        <w:t xml:space="preserve">11. </w:t>
      </w:r>
      <w:r w:rsidRPr="00B9525F">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
    </w:p>
    <w:p w:rsidR="008E5433" w:rsidRPr="00B9525F" w:rsidRDefault="008E5433" w:rsidP="00A2450D">
      <w:pPr>
        <w:widowControl w:val="0"/>
        <w:tabs>
          <w:tab w:val="left" w:pos="993"/>
        </w:tabs>
        <w:suppressAutoHyphens/>
        <w:autoSpaceDE w:val="0"/>
        <w:autoSpaceDN w:val="0"/>
        <w:adjustRightInd w:val="0"/>
        <w:spacing w:line="276" w:lineRule="auto"/>
        <w:ind w:firstLine="709"/>
        <w:jc w:val="center"/>
        <w:outlineLvl w:val="0"/>
        <w:rPr>
          <w:rFonts w:ascii="Times New Roman CYR" w:hAnsi="Times New Roman CYR" w:cs="Times New Roman CYR"/>
          <w:b/>
          <w:bCs/>
          <w:sz w:val="28"/>
          <w:szCs w:val="28"/>
        </w:rPr>
      </w:pPr>
    </w:p>
    <w:p w:rsidR="00A2450D" w:rsidRPr="00B9525F" w:rsidRDefault="00A2450D" w:rsidP="00A2450D">
      <w:pPr>
        <w:keepNext/>
        <w:widowControl w:val="0"/>
        <w:autoSpaceDE w:val="0"/>
        <w:autoSpaceDN w:val="0"/>
        <w:adjustRightInd w:val="0"/>
        <w:spacing w:line="276" w:lineRule="auto"/>
        <w:ind w:firstLine="709"/>
        <w:jc w:val="both"/>
        <w:rPr>
          <w:b/>
          <w:bCs/>
          <w:kern w:val="32"/>
          <w:sz w:val="28"/>
          <w:szCs w:val="28"/>
        </w:rPr>
      </w:pPr>
      <w:bookmarkStart w:id="3" w:name="_Toc531614950"/>
      <w:bookmarkStart w:id="4" w:name="_Toc531686467"/>
      <w:r w:rsidRPr="00B9525F">
        <w:rPr>
          <w:b/>
          <w:bCs/>
          <w:kern w:val="32"/>
          <w:sz w:val="28"/>
          <w:szCs w:val="28"/>
        </w:rPr>
        <w:t>11. 1. Комплект лицензионного программного обеспечения:</w:t>
      </w:r>
      <w:bookmarkEnd w:id="3"/>
      <w:bookmarkEnd w:id="4"/>
    </w:p>
    <w:p w:rsidR="00446E28" w:rsidRPr="00446E28" w:rsidRDefault="00446E28" w:rsidP="00446E28">
      <w:pPr>
        <w:keepNext/>
        <w:widowControl w:val="0"/>
        <w:autoSpaceDE w:val="0"/>
        <w:autoSpaceDN w:val="0"/>
        <w:adjustRightInd w:val="0"/>
        <w:spacing w:line="276" w:lineRule="auto"/>
        <w:ind w:firstLine="709"/>
        <w:jc w:val="both"/>
        <w:rPr>
          <w:bCs/>
          <w:kern w:val="32"/>
          <w:sz w:val="28"/>
          <w:szCs w:val="28"/>
        </w:rPr>
      </w:pPr>
      <w:bookmarkStart w:id="5" w:name="_Toc531614951"/>
      <w:bookmarkStart w:id="6" w:name="_Toc531686468"/>
      <w:r w:rsidRPr="00446E28">
        <w:rPr>
          <w:bCs/>
          <w:kern w:val="32"/>
          <w:sz w:val="28"/>
          <w:szCs w:val="28"/>
        </w:rPr>
        <w:t xml:space="preserve">1. </w:t>
      </w:r>
      <w:r w:rsidRPr="00446E28">
        <w:rPr>
          <w:bCs/>
          <w:kern w:val="32"/>
          <w:sz w:val="28"/>
          <w:szCs w:val="28"/>
          <w:lang w:val="en-US"/>
        </w:rPr>
        <w:t>Windows</w:t>
      </w:r>
      <w:r w:rsidRPr="00446E28">
        <w:rPr>
          <w:bCs/>
          <w:kern w:val="32"/>
          <w:sz w:val="28"/>
          <w:szCs w:val="28"/>
        </w:rPr>
        <w:t xml:space="preserve">, </w:t>
      </w:r>
      <w:proofErr w:type="gramStart"/>
      <w:r w:rsidRPr="00446E28">
        <w:rPr>
          <w:bCs/>
          <w:kern w:val="32"/>
          <w:sz w:val="28"/>
          <w:szCs w:val="28"/>
          <w:lang w:val="en-US"/>
        </w:rPr>
        <w:t>Microsoft</w:t>
      </w:r>
      <w:r w:rsidRPr="00446E28">
        <w:rPr>
          <w:bCs/>
          <w:kern w:val="32"/>
          <w:sz w:val="28"/>
          <w:szCs w:val="28"/>
        </w:rPr>
        <w:t xml:space="preserve">  </w:t>
      </w:r>
      <w:r w:rsidRPr="00446E28">
        <w:rPr>
          <w:bCs/>
          <w:kern w:val="32"/>
          <w:sz w:val="28"/>
          <w:szCs w:val="28"/>
          <w:lang w:val="en-US"/>
        </w:rPr>
        <w:t>Office</w:t>
      </w:r>
      <w:proofErr w:type="gramEnd"/>
      <w:r w:rsidRPr="00446E28">
        <w:rPr>
          <w:bCs/>
          <w:kern w:val="32"/>
          <w:sz w:val="28"/>
          <w:szCs w:val="28"/>
        </w:rPr>
        <w:t>.</w:t>
      </w:r>
      <w:bookmarkEnd w:id="5"/>
      <w:bookmarkEnd w:id="6"/>
    </w:p>
    <w:p w:rsidR="00446E28" w:rsidRPr="00446E28" w:rsidRDefault="00446E28" w:rsidP="00446E28">
      <w:pPr>
        <w:keepNext/>
        <w:widowControl w:val="0"/>
        <w:autoSpaceDE w:val="0"/>
        <w:autoSpaceDN w:val="0"/>
        <w:adjustRightInd w:val="0"/>
        <w:spacing w:line="276" w:lineRule="auto"/>
        <w:ind w:firstLine="709"/>
        <w:jc w:val="both"/>
        <w:rPr>
          <w:b/>
          <w:bCs/>
          <w:kern w:val="32"/>
          <w:sz w:val="28"/>
          <w:szCs w:val="28"/>
        </w:rPr>
      </w:pPr>
      <w:bookmarkStart w:id="7" w:name="_Toc531614952"/>
      <w:bookmarkStart w:id="8" w:name="_Toc531686469"/>
      <w:r w:rsidRPr="00446E28">
        <w:rPr>
          <w:bCs/>
          <w:kern w:val="32"/>
          <w:sz w:val="28"/>
          <w:szCs w:val="28"/>
        </w:rPr>
        <w:t xml:space="preserve">2. Антивирус </w:t>
      </w:r>
      <w:bookmarkEnd w:id="7"/>
      <w:bookmarkEnd w:id="8"/>
      <w:r w:rsidRPr="00446E28">
        <w:rPr>
          <w:sz w:val="28"/>
          <w:szCs w:val="22"/>
          <w:lang w:val="en-US" w:bidi="ru-RU"/>
        </w:rPr>
        <w:t>Kaspersky</w:t>
      </w:r>
      <w:r w:rsidRPr="00446E28">
        <w:rPr>
          <w:b/>
          <w:bCs/>
          <w:kern w:val="32"/>
          <w:sz w:val="28"/>
          <w:szCs w:val="28"/>
        </w:rPr>
        <w:t xml:space="preserve"> </w:t>
      </w:r>
    </w:p>
    <w:p w:rsidR="00A2450D" w:rsidRPr="00761616" w:rsidRDefault="00A2450D" w:rsidP="00A2450D">
      <w:pPr>
        <w:keepNext/>
        <w:widowControl w:val="0"/>
        <w:autoSpaceDE w:val="0"/>
        <w:autoSpaceDN w:val="0"/>
        <w:adjustRightInd w:val="0"/>
        <w:spacing w:line="276" w:lineRule="auto"/>
        <w:ind w:firstLine="709"/>
        <w:jc w:val="both"/>
        <w:rPr>
          <w:bCs/>
          <w:kern w:val="32"/>
          <w:sz w:val="28"/>
          <w:szCs w:val="28"/>
        </w:rPr>
      </w:pPr>
    </w:p>
    <w:p w:rsidR="00A2450D" w:rsidRPr="00B9525F" w:rsidRDefault="00A2450D" w:rsidP="00A2450D">
      <w:pPr>
        <w:keepNext/>
        <w:widowControl w:val="0"/>
        <w:autoSpaceDE w:val="0"/>
        <w:autoSpaceDN w:val="0"/>
        <w:adjustRightInd w:val="0"/>
        <w:spacing w:line="276" w:lineRule="auto"/>
        <w:ind w:firstLine="709"/>
        <w:jc w:val="both"/>
        <w:rPr>
          <w:bCs/>
          <w:kern w:val="32"/>
          <w:sz w:val="28"/>
          <w:szCs w:val="28"/>
        </w:rPr>
      </w:pPr>
      <w:bookmarkStart w:id="9" w:name="_Toc531614953"/>
      <w:bookmarkStart w:id="10" w:name="_Toc531686470"/>
      <w:r w:rsidRPr="00761616">
        <w:rPr>
          <w:b/>
          <w:bCs/>
          <w:kern w:val="32"/>
          <w:sz w:val="28"/>
          <w:szCs w:val="28"/>
        </w:rPr>
        <w:t xml:space="preserve">11.2. </w:t>
      </w:r>
      <w:r w:rsidRPr="00B9525F">
        <w:rPr>
          <w:b/>
          <w:bCs/>
          <w:kern w:val="32"/>
          <w:sz w:val="28"/>
          <w:szCs w:val="28"/>
        </w:rPr>
        <w:t>Современные профессиональные базы данных и информационные справочные системы</w:t>
      </w:r>
      <w:bookmarkEnd w:id="9"/>
      <w:bookmarkEnd w:id="10"/>
    </w:p>
    <w:p w:rsidR="00A2450D" w:rsidRPr="00B9525F"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9525F">
        <w:rPr>
          <w:bCs/>
          <w:sz w:val="28"/>
          <w:szCs w:val="28"/>
        </w:rPr>
        <w:t>1. Информационно-правовая система «Гарант»</w:t>
      </w:r>
    </w:p>
    <w:p w:rsidR="00A2450D" w:rsidRPr="00B9525F"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9525F">
        <w:rPr>
          <w:bCs/>
          <w:sz w:val="28"/>
          <w:szCs w:val="28"/>
        </w:rPr>
        <w:t>2. Информационно-правовая система «Консультант Плюс»</w:t>
      </w:r>
    </w:p>
    <w:p w:rsidR="00A2450D" w:rsidRPr="00B9525F"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B9525F">
        <w:rPr>
          <w:bCs/>
          <w:sz w:val="28"/>
          <w:szCs w:val="28"/>
        </w:rPr>
        <w:t>3. Система комплексного раскрытия информации «СКРИН» -</w:t>
      </w:r>
      <w:r w:rsidRPr="00B9525F">
        <w:rPr>
          <w:bCs/>
          <w:sz w:val="28"/>
          <w:szCs w:val="28"/>
          <w:lang w:val="en-US"/>
        </w:rPr>
        <w:t>http</w:t>
      </w:r>
      <w:r w:rsidRPr="00B9525F">
        <w:rPr>
          <w:bCs/>
          <w:sz w:val="28"/>
          <w:szCs w:val="28"/>
        </w:rPr>
        <w:t>://</w:t>
      </w:r>
      <w:r w:rsidRPr="00B9525F">
        <w:rPr>
          <w:bCs/>
          <w:sz w:val="28"/>
          <w:szCs w:val="28"/>
          <w:lang w:val="en-US"/>
        </w:rPr>
        <w:t>www</w:t>
      </w:r>
      <w:r w:rsidRPr="00B9525F">
        <w:rPr>
          <w:bCs/>
          <w:sz w:val="28"/>
          <w:szCs w:val="28"/>
        </w:rPr>
        <w:t>.</w:t>
      </w:r>
      <w:proofErr w:type="spellStart"/>
      <w:r w:rsidRPr="00B9525F">
        <w:rPr>
          <w:bCs/>
          <w:sz w:val="28"/>
          <w:szCs w:val="28"/>
          <w:lang w:val="en-US"/>
        </w:rPr>
        <w:t>skrin</w:t>
      </w:r>
      <w:proofErr w:type="spellEnd"/>
      <w:r w:rsidRPr="00B9525F">
        <w:rPr>
          <w:bCs/>
          <w:sz w:val="28"/>
          <w:szCs w:val="28"/>
        </w:rPr>
        <w:t>.</w:t>
      </w:r>
      <w:proofErr w:type="spellStart"/>
      <w:r w:rsidRPr="00B9525F">
        <w:rPr>
          <w:bCs/>
          <w:sz w:val="28"/>
          <w:szCs w:val="28"/>
          <w:lang w:val="en-US"/>
        </w:rPr>
        <w:t>ru</w:t>
      </w:r>
      <w:proofErr w:type="spellEnd"/>
      <w:r w:rsidRPr="00B9525F">
        <w:rPr>
          <w:bCs/>
          <w:sz w:val="28"/>
          <w:szCs w:val="28"/>
        </w:rPr>
        <w:t>/</w:t>
      </w:r>
    </w:p>
    <w:p w:rsidR="00A2450D" w:rsidRPr="00B9525F" w:rsidRDefault="00B9525F" w:rsidP="00A2450D">
      <w:pPr>
        <w:spacing w:after="200" w:line="276" w:lineRule="auto"/>
        <w:ind w:firstLine="709"/>
        <w:jc w:val="both"/>
        <w:rPr>
          <w:rFonts w:ascii="Verdana" w:hAnsi="Verdana"/>
          <w:color w:val="000000"/>
          <w:sz w:val="28"/>
          <w:szCs w:val="28"/>
        </w:rPr>
      </w:pPr>
      <w:r>
        <w:rPr>
          <w:rFonts w:eastAsia="Calibri"/>
          <w:sz w:val="28"/>
          <w:szCs w:val="28"/>
        </w:rPr>
        <w:t>4</w:t>
      </w:r>
      <w:r w:rsidR="00A2450D" w:rsidRPr="00B9525F">
        <w:rPr>
          <w:rFonts w:eastAsia="Calibri"/>
          <w:sz w:val="28"/>
          <w:szCs w:val="28"/>
        </w:rPr>
        <w:t xml:space="preserve">. </w:t>
      </w:r>
      <w:r w:rsidR="00A2450D" w:rsidRPr="00B9525F">
        <w:rPr>
          <w:color w:val="000000"/>
          <w:sz w:val="28"/>
          <w:szCs w:val="28"/>
        </w:rPr>
        <w:t xml:space="preserve">Официальный интернет-портал правовой информации </w:t>
      </w:r>
      <w:hyperlink r:id="rId18" w:history="1">
        <w:r w:rsidR="00A2450D" w:rsidRPr="00B9525F">
          <w:rPr>
            <w:color w:val="0000FF" w:themeColor="hyperlink"/>
            <w:sz w:val="28"/>
            <w:szCs w:val="28"/>
            <w:u w:val="single"/>
          </w:rPr>
          <w:t>http://www.pravo.gov.ru</w:t>
        </w:r>
      </w:hyperlink>
      <w:r w:rsidR="00A2450D" w:rsidRPr="00B9525F">
        <w:rPr>
          <w:color w:val="000000"/>
          <w:sz w:val="28"/>
          <w:szCs w:val="28"/>
        </w:rPr>
        <w:t xml:space="preserve"> </w:t>
      </w:r>
    </w:p>
    <w:p w:rsidR="00A2450D" w:rsidRPr="00B9525F" w:rsidRDefault="00A2450D" w:rsidP="00A2450D">
      <w:pPr>
        <w:widowControl w:val="0"/>
        <w:shd w:val="clear" w:color="auto" w:fill="FFFFFF"/>
        <w:tabs>
          <w:tab w:val="left" w:pos="442"/>
        </w:tabs>
        <w:autoSpaceDE w:val="0"/>
        <w:autoSpaceDN w:val="0"/>
        <w:adjustRightInd w:val="0"/>
        <w:ind w:firstLine="709"/>
        <w:jc w:val="both"/>
        <w:rPr>
          <w:bCs/>
          <w:sz w:val="28"/>
          <w:szCs w:val="28"/>
        </w:rPr>
      </w:pPr>
      <w:r w:rsidRPr="00B9525F">
        <w:rPr>
          <w:b/>
          <w:bCs/>
          <w:sz w:val="28"/>
          <w:szCs w:val="28"/>
        </w:rPr>
        <w:t xml:space="preserve">11.3. Сертифицированные программные и аппаратные средства защиты информации- </w:t>
      </w:r>
      <w:r w:rsidRPr="00B9525F">
        <w:rPr>
          <w:bCs/>
          <w:sz w:val="28"/>
          <w:szCs w:val="28"/>
        </w:rPr>
        <w:t xml:space="preserve"> не используются</w:t>
      </w:r>
    </w:p>
    <w:p w:rsidR="00917E6F" w:rsidRDefault="00917E6F" w:rsidP="00A2450D">
      <w:pPr>
        <w:widowControl w:val="0"/>
        <w:shd w:val="clear" w:color="auto" w:fill="FFFFFF"/>
        <w:tabs>
          <w:tab w:val="left" w:pos="442"/>
        </w:tabs>
        <w:autoSpaceDE w:val="0"/>
        <w:autoSpaceDN w:val="0"/>
        <w:adjustRightInd w:val="0"/>
        <w:ind w:firstLine="709"/>
        <w:jc w:val="both"/>
        <w:rPr>
          <w:bCs/>
          <w:sz w:val="28"/>
          <w:szCs w:val="28"/>
        </w:rPr>
      </w:pPr>
    </w:p>
    <w:p w:rsidR="0033775C" w:rsidRPr="00B9525F" w:rsidRDefault="0033775C" w:rsidP="00A2450D">
      <w:pPr>
        <w:widowControl w:val="0"/>
        <w:shd w:val="clear" w:color="auto" w:fill="FFFFFF"/>
        <w:tabs>
          <w:tab w:val="left" w:pos="442"/>
        </w:tabs>
        <w:autoSpaceDE w:val="0"/>
        <w:autoSpaceDN w:val="0"/>
        <w:adjustRightInd w:val="0"/>
        <w:ind w:firstLine="709"/>
        <w:jc w:val="both"/>
        <w:rPr>
          <w:bCs/>
          <w:sz w:val="28"/>
          <w:szCs w:val="28"/>
        </w:rPr>
      </w:pPr>
    </w:p>
    <w:p w:rsidR="00A2450D" w:rsidRPr="00B9525F" w:rsidRDefault="00917E6F" w:rsidP="00A2450D">
      <w:pPr>
        <w:spacing w:line="276" w:lineRule="auto"/>
        <w:ind w:firstLine="567"/>
        <w:contextualSpacing/>
        <w:jc w:val="both"/>
        <w:rPr>
          <w:sz w:val="28"/>
          <w:szCs w:val="28"/>
        </w:rPr>
      </w:pPr>
      <w:r w:rsidRPr="00B9525F">
        <w:rPr>
          <w:rFonts w:eastAsiaTheme="minorHAnsi" w:cstheme="minorBidi"/>
          <w:b/>
          <w:sz w:val="28"/>
          <w:szCs w:val="28"/>
        </w:rPr>
        <w:t xml:space="preserve">            </w:t>
      </w:r>
      <w:r w:rsidR="00A2450D" w:rsidRPr="00B9525F">
        <w:rPr>
          <w:rFonts w:eastAsiaTheme="minorHAnsi" w:cstheme="minorBidi"/>
          <w:b/>
          <w:sz w:val="28"/>
          <w:szCs w:val="28"/>
        </w:rPr>
        <w:t>12. Описание материально-технической базы, необходимой для осуществления образовательного процесса по дисциплине</w:t>
      </w:r>
    </w:p>
    <w:p w:rsidR="00A2450D" w:rsidRPr="00E27D65" w:rsidRDefault="00917E6F" w:rsidP="003A222D">
      <w:pPr>
        <w:ind w:firstLine="567"/>
        <w:jc w:val="both"/>
        <w:rPr>
          <w:sz w:val="28"/>
          <w:szCs w:val="28"/>
        </w:rPr>
      </w:pPr>
      <w:r w:rsidRPr="00B9525F">
        <w:rPr>
          <w:sz w:val="28"/>
          <w:szCs w:val="28"/>
        </w:rPr>
        <w:t xml:space="preserve">Реализация </w:t>
      </w:r>
      <w:r w:rsidR="00A2450D" w:rsidRPr="00B9525F">
        <w:rPr>
          <w:sz w:val="28"/>
          <w:szCs w:val="28"/>
        </w:rPr>
        <w:t xml:space="preserve">дисциплины </w:t>
      </w:r>
      <w:r w:rsidR="00A2450D" w:rsidRPr="00B9525F">
        <w:rPr>
          <w:bCs/>
          <w:sz w:val="28"/>
          <w:szCs w:val="28"/>
        </w:rPr>
        <w:t>«</w:t>
      </w:r>
      <w:r w:rsidR="00B9525F" w:rsidRPr="00B9525F">
        <w:rPr>
          <w:bCs/>
          <w:sz w:val="28"/>
          <w:szCs w:val="28"/>
        </w:rPr>
        <w:t>Право интеллектуальной собственности</w:t>
      </w:r>
      <w:r w:rsidR="00A2450D" w:rsidRPr="00B9525F">
        <w:rPr>
          <w:bCs/>
          <w:sz w:val="28"/>
          <w:szCs w:val="28"/>
        </w:rPr>
        <w:t>»,</w:t>
      </w:r>
      <w:r w:rsidR="003A222D" w:rsidRPr="00B9525F">
        <w:rPr>
          <w:b/>
          <w:bCs/>
          <w:sz w:val="28"/>
          <w:szCs w:val="28"/>
        </w:rPr>
        <w:t xml:space="preserve"> </w:t>
      </w:r>
      <w:r w:rsidR="00A2450D" w:rsidRPr="00B9525F">
        <w:rPr>
          <w:sz w:val="28"/>
          <w:szCs w:val="28"/>
        </w:rPr>
        <w:t>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w:t>
      </w:r>
      <w:r w:rsidR="00A2450D" w:rsidRPr="00E27D65">
        <w:rPr>
          <w:sz w:val="28"/>
          <w:szCs w:val="28"/>
        </w:rPr>
        <w:t xml:space="preserve"> по всему курсу, по всем видам занятий.</w:t>
      </w:r>
    </w:p>
    <w:p w:rsidR="00A2450D" w:rsidRPr="00E27D65" w:rsidRDefault="00A2450D" w:rsidP="003A222D">
      <w:pPr>
        <w:ind w:firstLine="567"/>
        <w:jc w:val="both"/>
        <w:rPr>
          <w:sz w:val="28"/>
          <w:szCs w:val="28"/>
        </w:rPr>
      </w:pPr>
      <w:r w:rsidRPr="00E27D65">
        <w:rPr>
          <w:b/>
          <w:sz w:val="28"/>
          <w:szCs w:val="28"/>
        </w:rPr>
        <w:t>Материально-технические условия проведения лекционных занятий:</w:t>
      </w:r>
      <w:r w:rsidRPr="00E27D65">
        <w:rPr>
          <w:sz w:val="28"/>
          <w:szCs w:val="28"/>
        </w:rPr>
        <w:t xml:space="preserve"> - аудитории, оснащенные компьютерами на платформе </w:t>
      </w:r>
      <w:proofErr w:type="spellStart"/>
      <w:r w:rsidRPr="00E27D65">
        <w:rPr>
          <w:sz w:val="28"/>
          <w:szCs w:val="28"/>
        </w:rPr>
        <w:t>Intel</w:t>
      </w:r>
      <w:proofErr w:type="spellEnd"/>
      <w:r w:rsidRPr="00E27D65">
        <w:rPr>
          <w:sz w:val="28"/>
          <w:szCs w:val="28"/>
        </w:rPr>
        <w:t xml:space="preserve">, проекторами. </w:t>
      </w:r>
    </w:p>
    <w:p w:rsidR="00A2450D" w:rsidRPr="00E27D65" w:rsidRDefault="00A2450D" w:rsidP="003A222D">
      <w:pPr>
        <w:ind w:firstLine="567"/>
        <w:jc w:val="both"/>
        <w:rPr>
          <w:sz w:val="28"/>
          <w:szCs w:val="28"/>
        </w:rPr>
      </w:pPr>
      <w:r w:rsidRPr="00E27D65">
        <w:rPr>
          <w:b/>
          <w:sz w:val="28"/>
          <w:szCs w:val="28"/>
        </w:rPr>
        <w:t>Материально-технические условия проведения практических занятий</w:t>
      </w:r>
      <w:r w:rsidRPr="00E27D65">
        <w:rPr>
          <w:sz w:val="28"/>
          <w:szCs w:val="28"/>
        </w:rPr>
        <w:t xml:space="preserve"> - компьютерные классы, оснащенные персональными компьютерами</w:t>
      </w:r>
      <w:r w:rsidRPr="00E27D65">
        <w:rPr>
          <w:rFonts w:ascii="TimesNewRoman" w:hAnsi="TimesNewRoman" w:cs="TimesNewRoman"/>
          <w:sz w:val="28"/>
          <w:szCs w:val="28"/>
        </w:rPr>
        <w:t xml:space="preserve"> (компьютер, проектор, экран)</w:t>
      </w:r>
      <w:r w:rsidRPr="00E27D65">
        <w:rPr>
          <w:sz w:val="28"/>
          <w:szCs w:val="28"/>
        </w:rPr>
        <w:t xml:space="preserve"> на платформе </w:t>
      </w:r>
      <w:proofErr w:type="spellStart"/>
      <w:r w:rsidRPr="00E27D65">
        <w:rPr>
          <w:sz w:val="28"/>
          <w:szCs w:val="28"/>
        </w:rPr>
        <w:t>Intel</w:t>
      </w:r>
      <w:proofErr w:type="spellEnd"/>
      <w:r w:rsidRPr="00E27D65">
        <w:rPr>
          <w:sz w:val="28"/>
          <w:szCs w:val="28"/>
        </w:rPr>
        <w:t xml:space="preserve"> (AMD или аналогичной), выделенными серверами на платформе </w:t>
      </w:r>
      <w:proofErr w:type="spellStart"/>
      <w:r w:rsidRPr="00E27D65">
        <w:rPr>
          <w:sz w:val="28"/>
          <w:szCs w:val="28"/>
        </w:rPr>
        <w:t>Intel</w:t>
      </w:r>
      <w:proofErr w:type="spellEnd"/>
      <w:r w:rsidRPr="00E27D65">
        <w:rPr>
          <w:sz w:val="28"/>
          <w:szCs w:val="28"/>
        </w:rPr>
        <w:t xml:space="preserve"> (AMD), объединенные в локальную сеть университета и имеющие доступ к глобальной сети Интернет оборудованных проектором. </w:t>
      </w:r>
      <w:r w:rsidRPr="00E27D65">
        <w:rPr>
          <w:rFonts w:ascii="TimesNewRoman" w:hAnsi="TimesNewRoman" w:cs="TimesNewRoman"/>
          <w:sz w:val="28"/>
          <w:szCs w:val="28"/>
        </w:rPr>
        <w:t>Презентационная техника.</w:t>
      </w:r>
    </w:p>
    <w:p w:rsidR="00A2450D" w:rsidRPr="00E27D65" w:rsidRDefault="00A2450D" w:rsidP="003A222D">
      <w:pPr>
        <w:ind w:firstLine="567"/>
        <w:jc w:val="both"/>
        <w:rPr>
          <w:sz w:val="28"/>
          <w:szCs w:val="28"/>
        </w:rPr>
      </w:pPr>
      <w:r w:rsidRPr="00E27D65">
        <w:rPr>
          <w:b/>
          <w:sz w:val="28"/>
          <w:szCs w:val="28"/>
        </w:rPr>
        <w:t>Материально-техническое обеспечение научно-исследовательской работы:</w:t>
      </w:r>
      <w:r w:rsidRPr="00E27D65">
        <w:rPr>
          <w:sz w:val="28"/>
          <w:szCs w:val="28"/>
        </w:rPr>
        <w:t xml:space="preserve"> - читальные залы библиотеки </w:t>
      </w:r>
      <w:proofErr w:type="spellStart"/>
      <w:r w:rsidRPr="00E27D65">
        <w:rPr>
          <w:sz w:val="28"/>
          <w:szCs w:val="28"/>
        </w:rPr>
        <w:t>Финуниверситета</w:t>
      </w:r>
      <w:proofErr w:type="spellEnd"/>
      <w:r w:rsidRPr="00E27D65">
        <w:rPr>
          <w:sz w:val="28"/>
          <w:szCs w:val="28"/>
        </w:rPr>
        <w:t xml:space="preserve">, оборудованные компьютерами. </w:t>
      </w:r>
    </w:p>
    <w:p w:rsidR="00A2450D" w:rsidRPr="00E27D65" w:rsidRDefault="00A2450D" w:rsidP="003A222D">
      <w:pPr>
        <w:ind w:firstLine="567"/>
        <w:jc w:val="both"/>
        <w:rPr>
          <w:sz w:val="28"/>
          <w:szCs w:val="28"/>
        </w:rPr>
      </w:pPr>
      <w:r w:rsidRPr="00E27D65">
        <w:rPr>
          <w:sz w:val="28"/>
          <w:szCs w:val="28"/>
        </w:rPr>
        <w:t xml:space="preserve">Из читальных залов библиотеки предоставляется доступ к </w:t>
      </w:r>
      <w:r w:rsidRPr="00E27D65">
        <w:rPr>
          <w:color w:val="000000"/>
          <w:sz w:val="28"/>
          <w:szCs w:val="28"/>
          <w:shd w:val="clear" w:color="auto" w:fill="FFFFFF"/>
        </w:rPr>
        <w:t xml:space="preserve">Научной электронной библиотеке </w:t>
      </w:r>
      <w:proofErr w:type="gramStart"/>
      <w:r w:rsidRPr="00E27D65">
        <w:rPr>
          <w:color w:val="000000"/>
          <w:sz w:val="28"/>
          <w:szCs w:val="28"/>
          <w:shd w:val="clear" w:color="auto" w:fill="FFFFFF"/>
        </w:rPr>
        <w:t>eLIBRARY.RU ,</w:t>
      </w:r>
      <w:proofErr w:type="gramEnd"/>
      <w:r w:rsidRPr="00E27D65">
        <w:rPr>
          <w:rFonts w:eastAsia="Calibri"/>
          <w:b/>
          <w:bCs/>
          <w:color w:val="000000"/>
          <w:kern w:val="32"/>
          <w:sz w:val="28"/>
          <w:szCs w:val="28"/>
          <w:shd w:val="clear" w:color="auto" w:fill="FFFFFF"/>
        </w:rPr>
        <w:t xml:space="preserve"> </w:t>
      </w:r>
      <w:r w:rsidRPr="00E27D65">
        <w:rPr>
          <w:bCs/>
          <w:color w:val="000000"/>
          <w:sz w:val="28"/>
          <w:szCs w:val="28"/>
          <w:shd w:val="clear" w:color="auto" w:fill="FFFFFF"/>
        </w:rPr>
        <w:t>Электронной библиотеке диссертаций Российской государственной библиотеки и т.д.</w:t>
      </w:r>
      <w:r w:rsidRPr="00E27D65">
        <w:rPr>
          <w:sz w:val="28"/>
          <w:szCs w:val="28"/>
        </w:rPr>
        <w:t xml:space="preserve"> </w:t>
      </w:r>
    </w:p>
    <w:p w:rsidR="00A2450D" w:rsidRPr="00E27D65" w:rsidRDefault="00A2450D" w:rsidP="003A222D">
      <w:pPr>
        <w:ind w:firstLine="567"/>
        <w:jc w:val="both"/>
        <w:rPr>
          <w:sz w:val="28"/>
          <w:szCs w:val="28"/>
        </w:rPr>
      </w:pPr>
      <w:proofErr w:type="gramStart"/>
      <w:r w:rsidRPr="00E27D65">
        <w:rPr>
          <w:sz w:val="28"/>
          <w:szCs w:val="28"/>
        </w:rPr>
        <w:t>Кроме того</w:t>
      </w:r>
      <w:proofErr w:type="gramEnd"/>
      <w:r w:rsidRPr="00E27D65">
        <w:rPr>
          <w:sz w:val="28"/>
          <w:szCs w:val="28"/>
        </w:rPr>
        <w:t xml:space="preserve"> для подготовки студентов БИК предоставляет:</w:t>
      </w:r>
    </w:p>
    <w:p w:rsidR="00A2450D" w:rsidRPr="00E27D65" w:rsidRDefault="00533484" w:rsidP="003A222D">
      <w:pPr>
        <w:numPr>
          <w:ilvl w:val="0"/>
          <w:numId w:val="5"/>
        </w:numPr>
        <w:jc w:val="both"/>
        <w:rPr>
          <w:color w:val="000000"/>
          <w:sz w:val="28"/>
          <w:szCs w:val="28"/>
        </w:rPr>
      </w:pPr>
      <w:hyperlink r:id="rId19" w:history="1">
        <w:r w:rsidR="00A2450D" w:rsidRPr="00E27D65">
          <w:rPr>
            <w:color w:val="000000"/>
            <w:sz w:val="28"/>
            <w:szCs w:val="28"/>
          </w:rPr>
          <w:t xml:space="preserve">Электронная библиотека </w:t>
        </w:r>
        <w:proofErr w:type="spellStart"/>
        <w:r w:rsidR="00A2450D" w:rsidRPr="00E27D65">
          <w:rPr>
            <w:color w:val="000000"/>
            <w:sz w:val="28"/>
            <w:szCs w:val="28"/>
          </w:rPr>
          <w:t>Финуниверситета</w:t>
        </w:r>
        <w:proofErr w:type="spellEnd"/>
      </w:hyperlink>
    </w:p>
    <w:p w:rsidR="00A2450D" w:rsidRPr="00E27D65" w:rsidRDefault="00A2450D" w:rsidP="003A222D">
      <w:pPr>
        <w:numPr>
          <w:ilvl w:val="0"/>
          <w:numId w:val="5"/>
        </w:numPr>
        <w:jc w:val="both"/>
        <w:rPr>
          <w:color w:val="000000"/>
          <w:sz w:val="28"/>
          <w:szCs w:val="28"/>
        </w:rPr>
      </w:pPr>
      <w:r w:rsidRPr="00E27D65">
        <w:rPr>
          <w:color w:val="000000"/>
          <w:sz w:val="28"/>
          <w:szCs w:val="28"/>
        </w:rPr>
        <w:t>Электронные ресурсы по подписке</w:t>
      </w:r>
    </w:p>
    <w:p w:rsidR="00A2450D" w:rsidRPr="00E27D65" w:rsidRDefault="00533484" w:rsidP="003A222D">
      <w:pPr>
        <w:numPr>
          <w:ilvl w:val="1"/>
          <w:numId w:val="5"/>
        </w:numPr>
        <w:jc w:val="both"/>
        <w:rPr>
          <w:color w:val="000000"/>
          <w:sz w:val="28"/>
          <w:szCs w:val="28"/>
        </w:rPr>
      </w:pPr>
      <w:hyperlink r:id="rId20" w:history="1">
        <w:r w:rsidR="00A2450D" w:rsidRPr="00E27D65">
          <w:rPr>
            <w:color w:val="000000"/>
            <w:sz w:val="28"/>
            <w:szCs w:val="28"/>
          </w:rPr>
          <w:t>Ресурсы на иностранных языках</w:t>
        </w:r>
      </w:hyperlink>
    </w:p>
    <w:p w:rsidR="00A2450D" w:rsidRPr="00E27D65" w:rsidRDefault="00533484" w:rsidP="003A222D">
      <w:pPr>
        <w:numPr>
          <w:ilvl w:val="1"/>
          <w:numId w:val="5"/>
        </w:numPr>
        <w:jc w:val="both"/>
        <w:rPr>
          <w:color w:val="000000"/>
          <w:sz w:val="28"/>
          <w:szCs w:val="28"/>
        </w:rPr>
      </w:pPr>
      <w:hyperlink r:id="rId21" w:history="1">
        <w:r w:rsidR="00A2450D" w:rsidRPr="00E27D65">
          <w:rPr>
            <w:color w:val="000000"/>
            <w:sz w:val="28"/>
            <w:szCs w:val="28"/>
          </w:rPr>
          <w:t>Ресурсы на русском языке</w:t>
        </w:r>
      </w:hyperlink>
    </w:p>
    <w:p w:rsidR="00A2450D" w:rsidRPr="00E27D65" w:rsidRDefault="00533484" w:rsidP="003A222D">
      <w:pPr>
        <w:numPr>
          <w:ilvl w:val="1"/>
          <w:numId w:val="5"/>
        </w:numPr>
        <w:jc w:val="both"/>
        <w:rPr>
          <w:color w:val="000000"/>
          <w:sz w:val="28"/>
          <w:szCs w:val="28"/>
        </w:rPr>
      </w:pPr>
      <w:hyperlink r:id="rId22" w:history="1">
        <w:r w:rsidR="00A2450D" w:rsidRPr="00E27D65">
          <w:rPr>
            <w:color w:val="000000"/>
            <w:sz w:val="28"/>
            <w:szCs w:val="28"/>
          </w:rPr>
          <w:t>Электронные газеты и журналы</w:t>
        </w:r>
      </w:hyperlink>
    </w:p>
    <w:p w:rsidR="00A2450D" w:rsidRPr="00E27D65" w:rsidRDefault="00533484" w:rsidP="003A222D">
      <w:pPr>
        <w:numPr>
          <w:ilvl w:val="1"/>
          <w:numId w:val="5"/>
        </w:numPr>
        <w:jc w:val="both"/>
        <w:rPr>
          <w:color w:val="000000"/>
          <w:sz w:val="28"/>
          <w:szCs w:val="28"/>
        </w:rPr>
      </w:pPr>
      <w:hyperlink r:id="rId23" w:history="1">
        <w:r w:rsidR="00A2450D" w:rsidRPr="00E27D65">
          <w:rPr>
            <w:color w:val="000000"/>
            <w:sz w:val="28"/>
            <w:szCs w:val="28"/>
          </w:rPr>
          <w:t>Электронные книги</w:t>
        </w:r>
      </w:hyperlink>
    </w:p>
    <w:p w:rsidR="00A2450D" w:rsidRPr="00E27D65" w:rsidRDefault="00533484" w:rsidP="003A222D">
      <w:pPr>
        <w:numPr>
          <w:ilvl w:val="1"/>
          <w:numId w:val="5"/>
        </w:numPr>
        <w:jc w:val="both"/>
        <w:rPr>
          <w:color w:val="000000"/>
          <w:sz w:val="28"/>
          <w:szCs w:val="28"/>
        </w:rPr>
      </w:pPr>
      <w:hyperlink r:id="rId24" w:history="1">
        <w:r w:rsidR="00A2450D" w:rsidRPr="00E27D65">
          <w:rPr>
            <w:color w:val="000000"/>
            <w:sz w:val="28"/>
            <w:szCs w:val="28"/>
          </w:rPr>
          <w:t>Электронно-библиотечные системы</w:t>
        </w:r>
      </w:hyperlink>
    </w:p>
    <w:p w:rsidR="00A2450D" w:rsidRPr="00E27D65" w:rsidRDefault="00533484" w:rsidP="003A222D">
      <w:pPr>
        <w:numPr>
          <w:ilvl w:val="1"/>
          <w:numId w:val="5"/>
        </w:numPr>
        <w:jc w:val="both"/>
        <w:rPr>
          <w:color w:val="000000"/>
          <w:sz w:val="28"/>
          <w:szCs w:val="28"/>
        </w:rPr>
      </w:pPr>
      <w:hyperlink r:id="rId25" w:history="1">
        <w:r w:rsidR="00A2450D" w:rsidRPr="00E27D65">
          <w:rPr>
            <w:color w:val="000000"/>
            <w:sz w:val="28"/>
            <w:szCs w:val="28"/>
          </w:rPr>
          <w:t>Диссертации</w:t>
        </w:r>
      </w:hyperlink>
    </w:p>
    <w:p w:rsidR="00A2450D" w:rsidRPr="00E27D65" w:rsidRDefault="00533484" w:rsidP="003A222D">
      <w:pPr>
        <w:numPr>
          <w:ilvl w:val="1"/>
          <w:numId w:val="5"/>
        </w:numPr>
        <w:jc w:val="both"/>
        <w:rPr>
          <w:color w:val="000000"/>
          <w:sz w:val="28"/>
          <w:szCs w:val="28"/>
        </w:rPr>
      </w:pPr>
      <w:hyperlink r:id="rId26" w:history="1">
        <w:r w:rsidR="00A2450D" w:rsidRPr="00E27D65">
          <w:rPr>
            <w:color w:val="000000"/>
            <w:sz w:val="28"/>
            <w:szCs w:val="28"/>
          </w:rPr>
          <w:t>Словари и энциклопедии</w:t>
        </w:r>
      </w:hyperlink>
    </w:p>
    <w:p w:rsidR="00A2450D" w:rsidRPr="00E27D65" w:rsidRDefault="00533484" w:rsidP="003A222D">
      <w:pPr>
        <w:numPr>
          <w:ilvl w:val="1"/>
          <w:numId w:val="5"/>
        </w:numPr>
        <w:jc w:val="both"/>
        <w:rPr>
          <w:color w:val="000000"/>
          <w:sz w:val="28"/>
          <w:szCs w:val="28"/>
        </w:rPr>
      </w:pPr>
      <w:hyperlink r:id="rId27" w:history="1">
        <w:r w:rsidR="00A2450D" w:rsidRPr="00E27D65">
          <w:rPr>
            <w:color w:val="000000"/>
            <w:sz w:val="28"/>
            <w:szCs w:val="28"/>
          </w:rPr>
          <w:t>Справочно-правовые системы</w:t>
        </w:r>
      </w:hyperlink>
    </w:p>
    <w:p w:rsidR="00A2450D" w:rsidRPr="00E27D65" w:rsidRDefault="00533484" w:rsidP="003A222D">
      <w:pPr>
        <w:numPr>
          <w:ilvl w:val="1"/>
          <w:numId w:val="5"/>
        </w:numPr>
        <w:jc w:val="both"/>
        <w:rPr>
          <w:color w:val="000000"/>
          <w:sz w:val="28"/>
          <w:szCs w:val="28"/>
        </w:rPr>
      </w:pPr>
      <w:hyperlink r:id="rId28" w:history="1">
        <w:r w:rsidR="00A2450D" w:rsidRPr="00E27D65">
          <w:rPr>
            <w:color w:val="000000"/>
            <w:sz w:val="28"/>
            <w:szCs w:val="28"/>
          </w:rPr>
          <w:t>Ресурсы открытого доступа</w:t>
        </w:r>
      </w:hyperlink>
    </w:p>
    <w:p w:rsidR="00A2450D" w:rsidRPr="00E27D65" w:rsidRDefault="00533484" w:rsidP="003A222D">
      <w:pPr>
        <w:numPr>
          <w:ilvl w:val="0"/>
          <w:numId w:val="5"/>
        </w:numPr>
        <w:jc w:val="both"/>
        <w:rPr>
          <w:color w:val="000000"/>
          <w:sz w:val="28"/>
          <w:szCs w:val="28"/>
        </w:rPr>
      </w:pPr>
      <w:hyperlink r:id="rId29" w:history="1">
        <w:r w:rsidR="00A2450D" w:rsidRPr="00E27D65">
          <w:rPr>
            <w:color w:val="000000"/>
            <w:sz w:val="28"/>
            <w:szCs w:val="28"/>
          </w:rPr>
          <w:t>Электронный каталог</w:t>
        </w:r>
      </w:hyperlink>
    </w:p>
    <w:p w:rsidR="00A2450D" w:rsidRPr="00E27D65" w:rsidRDefault="00533484" w:rsidP="003A222D">
      <w:pPr>
        <w:numPr>
          <w:ilvl w:val="0"/>
          <w:numId w:val="5"/>
        </w:numPr>
        <w:jc w:val="both"/>
        <w:rPr>
          <w:color w:val="000000"/>
          <w:sz w:val="28"/>
          <w:szCs w:val="28"/>
        </w:rPr>
      </w:pPr>
      <w:hyperlink r:id="rId30" w:history="1">
        <w:r w:rsidR="00A2450D" w:rsidRPr="00E27D65">
          <w:rPr>
            <w:color w:val="000000"/>
            <w:sz w:val="28"/>
            <w:szCs w:val="28"/>
          </w:rPr>
          <w:t>Периодические издания Университета в электронном виде</w:t>
        </w:r>
      </w:hyperlink>
    </w:p>
    <w:p w:rsidR="00A2450D" w:rsidRPr="003A222D" w:rsidRDefault="00A2450D" w:rsidP="003A222D">
      <w:pPr>
        <w:contextualSpacing/>
        <w:jc w:val="both"/>
        <w:rPr>
          <w:rFonts w:eastAsiaTheme="minorHAnsi" w:cstheme="minorBidi"/>
          <w:b/>
          <w:sz w:val="26"/>
          <w:szCs w:val="26"/>
        </w:rPr>
      </w:pPr>
    </w:p>
    <w:sectPr w:rsidR="00A2450D" w:rsidRPr="003A222D" w:rsidSect="00DB0380">
      <w:footerReference w:type="default" r:id="rId31"/>
      <w:pgSz w:w="11906" w:h="16838"/>
      <w:pgMar w:top="1134"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484" w:rsidRDefault="00533484" w:rsidP="00590E2B">
      <w:r>
        <w:separator/>
      </w:r>
    </w:p>
  </w:endnote>
  <w:endnote w:type="continuationSeparator" w:id="0">
    <w:p w:rsidR="00533484" w:rsidRDefault="00533484"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rsidR="00A35C7A" w:rsidRDefault="00A35C7A">
        <w:pPr>
          <w:pStyle w:val="af0"/>
          <w:jc w:val="right"/>
        </w:pPr>
        <w:r>
          <w:rPr>
            <w:noProof/>
          </w:rPr>
          <w:fldChar w:fldCharType="begin"/>
        </w:r>
        <w:r>
          <w:rPr>
            <w:noProof/>
          </w:rPr>
          <w:instrText xml:space="preserve"> PAGE   \* MERGEFORMAT </w:instrText>
        </w:r>
        <w:r>
          <w:rPr>
            <w:noProof/>
          </w:rPr>
          <w:fldChar w:fldCharType="separate"/>
        </w:r>
        <w:r w:rsidR="00A5479E">
          <w:rPr>
            <w:noProof/>
          </w:rPr>
          <w:t>20</w:t>
        </w:r>
        <w:r>
          <w:rPr>
            <w:noProof/>
          </w:rPr>
          <w:fldChar w:fldCharType="end"/>
        </w:r>
      </w:p>
    </w:sdtContent>
  </w:sdt>
  <w:p w:rsidR="00A35C7A" w:rsidRDefault="00A35C7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484" w:rsidRDefault="00533484" w:rsidP="00590E2B">
      <w:r>
        <w:separator/>
      </w:r>
    </w:p>
  </w:footnote>
  <w:footnote w:type="continuationSeparator" w:id="0">
    <w:p w:rsidR="00533484" w:rsidRDefault="00533484"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8038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15:restartNumberingAfterBreak="0">
    <w:nsid w:val="0BC64A14"/>
    <w:multiLevelType w:val="hybridMultilevel"/>
    <w:tmpl w:val="34506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AE64BF"/>
    <w:multiLevelType w:val="hybridMultilevel"/>
    <w:tmpl w:val="A1DC0A7A"/>
    <w:lvl w:ilvl="0" w:tplc="0419000F">
      <w:start w:val="1"/>
      <w:numFmt w:val="decimal"/>
      <w:lvlText w:val="%1."/>
      <w:lvlJc w:val="left"/>
      <w:pPr>
        <w:ind w:left="4896" w:hanging="360"/>
      </w:pPr>
    </w:lvl>
    <w:lvl w:ilvl="1" w:tplc="04190019" w:tentative="1">
      <w:start w:val="1"/>
      <w:numFmt w:val="lowerLetter"/>
      <w:lvlText w:val="%2."/>
      <w:lvlJc w:val="left"/>
      <w:pPr>
        <w:ind w:left="5616" w:hanging="360"/>
      </w:pPr>
    </w:lvl>
    <w:lvl w:ilvl="2" w:tplc="0419001B" w:tentative="1">
      <w:start w:val="1"/>
      <w:numFmt w:val="lowerRoman"/>
      <w:lvlText w:val="%3."/>
      <w:lvlJc w:val="right"/>
      <w:pPr>
        <w:ind w:left="6336" w:hanging="180"/>
      </w:pPr>
    </w:lvl>
    <w:lvl w:ilvl="3" w:tplc="0419000F" w:tentative="1">
      <w:start w:val="1"/>
      <w:numFmt w:val="decimal"/>
      <w:lvlText w:val="%4."/>
      <w:lvlJc w:val="left"/>
      <w:pPr>
        <w:ind w:left="7056" w:hanging="360"/>
      </w:pPr>
    </w:lvl>
    <w:lvl w:ilvl="4" w:tplc="04190019" w:tentative="1">
      <w:start w:val="1"/>
      <w:numFmt w:val="lowerLetter"/>
      <w:lvlText w:val="%5."/>
      <w:lvlJc w:val="left"/>
      <w:pPr>
        <w:ind w:left="7776" w:hanging="360"/>
      </w:pPr>
    </w:lvl>
    <w:lvl w:ilvl="5" w:tplc="0419001B" w:tentative="1">
      <w:start w:val="1"/>
      <w:numFmt w:val="lowerRoman"/>
      <w:lvlText w:val="%6."/>
      <w:lvlJc w:val="right"/>
      <w:pPr>
        <w:ind w:left="8496" w:hanging="180"/>
      </w:pPr>
    </w:lvl>
    <w:lvl w:ilvl="6" w:tplc="0419000F" w:tentative="1">
      <w:start w:val="1"/>
      <w:numFmt w:val="decimal"/>
      <w:lvlText w:val="%7."/>
      <w:lvlJc w:val="left"/>
      <w:pPr>
        <w:ind w:left="9216" w:hanging="360"/>
      </w:pPr>
    </w:lvl>
    <w:lvl w:ilvl="7" w:tplc="04190019" w:tentative="1">
      <w:start w:val="1"/>
      <w:numFmt w:val="lowerLetter"/>
      <w:lvlText w:val="%8."/>
      <w:lvlJc w:val="left"/>
      <w:pPr>
        <w:ind w:left="9936" w:hanging="360"/>
      </w:pPr>
    </w:lvl>
    <w:lvl w:ilvl="8" w:tplc="0419001B" w:tentative="1">
      <w:start w:val="1"/>
      <w:numFmt w:val="lowerRoman"/>
      <w:lvlText w:val="%9."/>
      <w:lvlJc w:val="right"/>
      <w:pPr>
        <w:ind w:left="10656" w:hanging="180"/>
      </w:pPr>
    </w:lvl>
  </w:abstractNum>
  <w:abstractNum w:abstractNumId="4"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E45869"/>
    <w:multiLevelType w:val="hybridMultilevel"/>
    <w:tmpl w:val="D954ED0E"/>
    <w:lvl w:ilvl="0" w:tplc="FFF4CF02">
      <w:start w:val="7"/>
      <w:numFmt w:val="decimal"/>
      <w:lvlText w:val="%1."/>
      <w:lvlJc w:val="left"/>
      <w:pPr>
        <w:ind w:left="360"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7" w15:restartNumberingAfterBreak="0">
    <w:nsid w:val="1DE515DF"/>
    <w:multiLevelType w:val="multilevel"/>
    <w:tmpl w:val="7FD48CD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3AA50E25"/>
    <w:multiLevelType w:val="hybridMultilevel"/>
    <w:tmpl w:val="BFB03408"/>
    <w:lvl w:ilvl="0" w:tplc="7BACDDA6">
      <w:start w:val="1"/>
      <w:numFmt w:val="decimal"/>
      <w:lvlText w:val="%1)"/>
      <w:lvlJc w:val="left"/>
      <w:pPr>
        <w:ind w:left="700" w:hanging="360"/>
      </w:pPr>
      <w:rPr>
        <w:rFonts w:hint="default"/>
      </w:r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9" w15:restartNumberingAfterBreak="0">
    <w:nsid w:val="3E515D5F"/>
    <w:multiLevelType w:val="hybridMultilevel"/>
    <w:tmpl w:val="CBC6F0E0"/>
    <w:lvl w:ilvl="0" w:tplc="7F067A14">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518781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45D12B02"/>
    <w:multiLevelType w:val="hybridMultilevel"/>
    <w:tmpl w:val="8BF0ECE6"/>
    <w:lvl w:ilvl="0" w:tplc="37B230D4">
      <w:start w:val="5"/>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487E5570"/>
    <w:multiLevelType w:val="hybridMultilevel"/>
    <w:tmpl w:val="F33E5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5B4FD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4E8B63BA"/>
    <w:multiLevelType w:val="hybridMultilevel"/>
    <w:tmpl w:val="CCAEC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16" w15:restartNumberingAfterBreak="0">
    <w:nsid w:val="540D4A98"/>
    <w:multiLevelType w:val="multilevel"/>
    <w:tmpl w:val="E2B4A0D0"/>
    <w:lvl w:ilvl="0">
      <w:start w:val="1"/>
      <w:numFmt w:val="decimal"/>
      <w:lvlText w:val="%1."/>
      <w:lvlJc w:val="left"/>
      <w:pPr>
        <w:ind w:left="9149"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57077F47"/>
    <w:multiLevelType w:val="hybridMultilevel"/>
    <w:tmpl w:val="243C59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1C63B76"/>
    <w:multiLevelType w:val="hybridMultilevel"/>
    <w:tmpl w:val="63B0BCC8"/>
    <w:lvl w:ilvl="0" w:tplc="97808686">
      <w:start w:val="1"/>
      <w:numFmt w:val="decimal"/>
      <w:lvlText w:val="%1)"/>
      <w:lvlJc w:val="left"/>
      <w:pPr>
        <w:ind w:left="700" w:hanging="360"/>
      </w:pPr>
      <w:rPr>
        <w:rFonts w:hint="default"/>
      </w:r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19" w15:restartNumberingAfterBreak="0">
    <w:nsid w:val="658C773A"/>
    <w:multiLevelType w:val="singleLevel"/>
    <w:tmpl w:val="9AD2EE0C"/>
    <w:lvl w:ilvl="0">
      <w:start w:val="1"/>
      <w:numFmt w:val="decimal"/>
      <w:lvlText w:val="%1."/>
      <w:lvlJc w:val="left"/>
      <w:pPr>
        <w:tabs>
          <w:tab w:val="num" w:pos="360"/>
        </w:tabs>
        <w:ind w:left="360" w:hanging="360"/>
      </w:pPr>
      <w:rPr>
        <w:rFonts w:cs="Times New Roman"/>
        <w:i w:val="0"/>
      </w:rPr>
    </w:lvl>
  </w:abstractNum>
  <w:abstractNum w:abstractNumId="20"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6E922A81"/>
    <w:multiLevelType w:val="singleLevel"/>
    <w:tmpl w:val="B01EEDAA"/>
    <w:lvl w:ilvl="0">
      <w:start w:val="1"/>
      <w:numFmt w:val="decimal"/>
      <w:lvlText w:val="%1."/>
      <w:lvlJc w:val="left"/>
      <w:pPr>
        <w:tabs>
          <w:tab w:val="num" w:pos="554"/>
        </w:tabs>
        <w:ind w:left="554" w:hanging="360"/>
      </w:pPr>
      <w:rPr>
        <w:rFonts w:hint="default"/>
      </w:rPr>
    </w:lvl>
  </w:abstractNum>
  <w:abstractNum w:abstractNumId="22" w15:restartNumberingAfterBreak="0">
    <w:nsid w:val="732F1EC7"/>
    <w:multiLevelType w:val="hybridMultilevel"/>
    <w:tmpl w:val="F5C2D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F46066"/>
    <w:multiLevelType w:val="hybridMultilevel"/>
    <w:tmpl w:val="E7E251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15"/>
  </w:num>
  <w:num w:numId="3">
    <w:abstractNumId w:val="20"/>
  </w:num>
  <w:num w:numId="4">
    <w:abstractNumId w:val="4"/>
  </w:num>
  <w:num w:numId="5">
    <w:abstractNumId w:val="5"/>
  </w:num>
  <w:num w:numId="6">
    <w:abstractNumId w:val="6"/>
  </w:num>
  <w:num w:numId="7">
    <w:abstractNumId w:val="14"/>
  </w:num>
  <w:num w:numId="8">
    <w:abstractNumId w:val="3"/>
  </w:num>
  <w:num w:numId="9">
    <w:abstractNumId w:val="23"/>
  </w:num>
  <w:num w:numId="10">
    <w:abstractNumId w:val="12"/>
  </w:num>
  <w:num w:numId="11">
    <w:abstractNumId w:val="19"/>
    <w:lvlOverride w:ilvl="0">
      <w:startOverride w:val="1"/>
    </w:lvlOverride>
  </w:num>
  <w:num w:numId="12">
    <w:abstractNumId w:val="13"/>
  </w:num>
  <w:num w:numId="13">
    <w:abstractNumId w:val="10"/>
  </w:num>
  <w:num w:numId="14">
    <w:abstractNumId w:val="1"/>
  </w:num>
  <w:num w:numId="15">
    <w:abstractNumId w:val="22"/>
  </w:num>
  <w:num w:numId="16">
    <w:abstractNumId w:val="2"/>
  </w:num>
  <w:num w:numId="17">
    <w:abstractNumId w:val="11"/>
  </w:num>
  <w:num w:numId="18">
    <w:abstractNumId w:val="8"/>
  </w:num>
  <w:num w:numId="19">
    <w:abstractNumId w:val="17"/>
  </w:num>
  <w:num w:numId="20">
    <w:abstractNumId w:val="18"/>
  </w:num>
  <w:num w:numId="21">
    <w:abstractNumId w:val="7"/>
  </w:num>
  <w:num w:numId="22">
    <w:abstractNumId w:val="0"/>
  </w:num>
  <w:num w:numId="23">
    <w:abstractNumId w:val="21"/>
  </w:num>
  <w:num w:numId="2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13CAF"/>
    <w:rsid w:val="00017388"/>
    <w:rsid w:val="00017774"/>
    <w:rsid w:val="00024137"/>
    <w:rsid w:val="000362AD"/>
    <w:rsid w:val="00041BD1"/>
    <w:rsid w:val="0004647E"/>
    <w:rsid w:val="00050279"/>
    <w:rsid w:val="000513F3"/>
    <w:rsid w:val="00054E20"/>
    <w:rsid w:val="00055F37"/>
    <w:rsid w:val="00056554"/>
    <w:rsid w:val="00060060"/>
    <w:rsid w:val="0006259D"/>
    <w:rsid w:val="000637C3"/>
    <w:rsid w:val="0006700C"/>
    <w:rsid w:val="00071F0E"/>
    <w:rsid w:val="00076587"/>
    <w:rsid w:val="000774E4"/>
    <w:rsid w:val="00084109"/>
    <w:rsid w:val="00086907"/>
    <w:rsid w:val="000A16AF"/>
    <w:rsid w:val="000B0A1F"/>
    <w:rsid w:val="000B316E"/>
    <w:rsid w:val="000B48B9"/>
    <w:rsid w:val="000B559A"/>
    <w:rsid w:val="000B6CD3"/>
    <w:rsid w:val="000D0BB1"/>
    <w:rsid w:val="000D1A90"/>
    <w:rsid w:val="000D24FF"/>
    <w:rsid w:val="000E14B7"/>
    <w:rsid w:val="000E52DE"/>
    <w:rsid w:val="000F061B"/>
    <w:rsid w:val="001001FE"/>
    <w:rsid w:val="0010044E"/>
    <w:rsid w:val="00102400"/>
    <w:rsid w:val="00103095"/>
    <w:rsid w:val="00106899"/>
    <w:rsid w:val="00107712"/>
    <w:rsid w:val="00111A20"/>
    <w:rsid w:val="00111AF7"/>
    <w:rsid w:val="00113B24"/>
    <w:rsid w:val="001140EF"/>
    <w:rsid w:val="001142DF"/>
    <w:rsid w:val="00115F3E"/>
    <w:rsid w:val="00120C83"/>
    <w:rsid w:val="00127D19"/>
    <w:rsid w:val="001338DB"/>
    <w:rsid w:val="001341F9"/>
    <w:rsid w:val="00134C88"/>
    <w:rsid w:val="001413EF"/>
    <w:rsid w:val="00146BBE"/>
    <w:rsid w:val="00153477"/>
    <w:rsid w:val="00153951"/>
    <w:rsid w:val="00154B14"/>
    <w:rsid w:val="001607BC"/>
    <w:rsid w:val="001662AF"/>
    <w:rsid w:val="001725C4"/>
    <w:rsid w:val="001732F8"/>
    <w:rsid w:val="001737E6"/>
    <w:rsid w:val="00173D60"/>
    <w:rsid w:val="00174857"/>
    <w:rsid w:val="00183773"/>
    <w:rsid w:val="00184822"/>
    <w:rsid w:val="0019353A"/>
    <w:rsid w:val="00193F46"/>
    <w:rsid w:val="00194008"/>
    <w:rsid w:val="00194564"/>
    <w:rsid w:val="0019515A"/>
    <w:rsid w:val="00195F4E"/>
    <w:rsid w:val="001A0D5E"/>
    <w:rsid w:val="001A0D86"/>
    <w:rsid w:val="001A27A6"/>
    <w:rsid w:val="001A5B60"/>
    <w:rsid w:val="001A6443"/>
    <w:rsid w:val="001A694C"/>
    <w:rsid w:val="001B2DCC"/>
    <w:rsid w:val="001B5276"/>
    <w:rsid w:val="001B65A0"/>
    <w:rsid w:val="001C151A"/>
    <w:rsid w:val="001D1A49"/>
    <w:rsid w:val="001D39A8"/>
    <w:rsid w:val="001D493E"/>
    <w:rsid w:val="001D6A9A"/>
    <w:rsid w:val="001E0745"/>
    <w:rsid w:val="001E201F"/>
    <w:rsid w:val="001E729F"/>
    <w:rsid w:val="001F1340"/>
    <w:rsid w:val="001F66C7"/>
    <w:rsid w:val="0020264E"/>
    <w:rsid w:val="002066FE"/>
    <w:rsid w:val="00212238"/>
    <w:rsid w:val="00216A79"/>
    <w:rsid w:val="002225DC"/>
    <w:rsid w:val="00223273"/>
    <w:rsid w:val="00223AFE"/>
    <w:rsid w:val="00225686"/>
    <w:rsid w:val="0022626C"/>
    <w:rsid w:val="0023173B"/>
    <w:rsid w:val="00237B02"/>
    <w:rsid w:val="00241F87"/>
    <w:rsid w:val="002440F4"/>
    <w:rsid w:val="00245395"/>
    <w:rsid w:val="00245929"/>
    <w:rsid w:val="00246200"/>
    <w:rsid w:val="00250B26"/>
    <w:rsid w:val="00254872"/>
    <w:rsid w:val="0025669C"/>
    <w:rsid w:val="0026082B"/>
    <w:rsid w:val="002616AC"/>
    <w:rsid w:val="00264F1E"/>
    <w:rsid w:val="00266ECC"/>
    <w:rsid w:val="00271FFF"/>
    <w:rsid w:val="00277707"/>
    <w:rsid w:val="00277CC2"/>
    <w:rsid w:val="002811C1"/>
    <w:rsid w:val="0028220C"/>
    <w:rsid w:val="00290028"/>
    <w:rsid w:val="002A0972"/>
    <w:rsid w:val="002A0DCD"/>
    <w:rsid w:val="002A0E97"/>
    <w:rsid w:val="002A2FC7"/>
    <w:rsid w:val="002A4D02"/>
    <w:rsid w:val="002A5561"/>
    <w:rsid w:val="002A6EAD"/>
    <w:rsid w:val="002B038D"/>
    <w:rsid w:val="002B1556"/>
    <w:rsid w:val="002B4291"/>
    <w:rsid w:val="002B7E0C"/>
    <w:rsid w:val="002C4F73"/>
    <w:rsid w:val="002C6B62"/>
    <w:rsid w:val="002E00A8"/>
    <w:rsid w:val="002E1F86"/>
    <w:rsid w:val="002E57A7"/>
    <w:rsid w:val="002E703F"/>
    <w:rsid w:val="002F059D"/>
    <w:rsid w:val="002F220E"/>
    <w:rsid w:val="002F40A7"/>
    <w:rsid w:val="002F41C0"/>
    <w:rsid w:val="002F48A6"/>
    <w:rsid w:val="002F4B50"/>
    <w:rsid w:val="002F4D3C"/>
    <w:rsid w:val="002F68D9"/>
    <w:rsid w:val="002F717B"/>
    <w:rsid w:val="002F7E31"/>
    <w:rsid w:val="0030242A"/>
    <w:rsid w:val="00304D36"/>
    <w:rsid w:val="00305B68"/>
    <w:rsid w:val="00305F67"/>
    <w:rsid w:val="003117E2"/>
    <w:rsid w:val="00312E44"/>
    <w:rsid w:val="0031765E"/>
    <w:rsid w:val="0032059A"/>
    <w:rsid w:val="0032077A"/>
    <w:rsid w:val="00320A75"/>
    <w:rsid w:val="00330D06"/>
    <w:rsid w:val="00331974"/>
    <w:rsid w:val="00334449"/>
    <w:rsid w:val="0033775C"/>
    <w:rsid w:val="00342F88"/>
    <w:rsid w:val="00344EBB"/>
    <w:rsid w:val="00350E3C"/>
    <w:rsid w:val="00351448"/>
    <w:rsid w:val="00352519"/>
    <w:rsid w:val="003620DC"/>
    <w:rsid w:val="00367043"/>
    <w:rsid w:val="0037393B"/>
    <w:rsid w:val="003745BC"/>
    <w:rsid w:val="00380F59"/>
    <w:rsid w:val="00381CB8"/>
    <w:rsid w:val="0038342B"/>
    <w:rsid w:val="00383DDD"/>
    <w:rsid w:val="00384FFA"/>
    <w:rsid w:val="00385947"/>
    <w:rsid w:val="00390DD5"/>
    <w:rsid w:val="00391F9A"/>
    <w:rsid w:val="003965C0"/>
    <w:rsid w:val="003979EC"/>
    <w:rsid w:val="003A208F"/>
    <w:rsid w:val="003A222D"/>
    <w:rsid w:val="003A2239"/>
    <w:rsid w:val="003A3C7A"/>
    <w:rsid w:val="003A6410"/>
    <w:rsid w:val="003A6BEC"/>
    <w:rsid w:val="003C1058"/>
    <w:rsid w:val="003C72A3"/>
    <w:rsid w:val="003D109D"/>
    <w:rsid w:val="003E0BB7"/>
    <w:rsid w:val="003E3916"/>
    <w:rsid w:val="003E5155"/>
    <w:rsid w:val="003E7012"/>
    <w:rsid w:val="003F094C"/>
    <w:rsid w:val="003F5250"/>
    <w:rsid w:val="00400B8B"/>
    <w:rsid w:val="00402388"/>
    <w:rsid w:val="00406BB8"/>
    <w:rsid w:val="00411D52"/>
    <w:rsid w:val="00413707"/>
    <w:rsid w:val="00415E60"/>
    <w:rsid w:val="00421D65"/>
    <w:rsid w:val="00422362"/>
    <w:rsid w:val="004268BA"/>
    <w:rsid w:val="004369DF"/>
    <w:rsid w:val="004372F5"/>
    <w:rsid w:val="004377E9"/>
    <w:rsid w:val="0044059E"/>
    <w:rsid w:val="00446E28"/>
    <w:rsid w:val="0044787F"/>
    <w:rsid w:val="00450121"/>
    <w:rsid w:val="00450319"/>
    <w:rsid w:val="00453C7F"/>
    <w:rsid w:val="0045775D"/>
    <w:rsid w:val="00457DA1"/>
    <w:rsid w:val="004650D1"/>
    <w:rsid w:val="00465523"/>
    <w:rsid w:val="004673DB"/>
    <w:rsid w:val="004677C1"/>
    <w:rsid w:val="00470E6A"/>
    <w:rsid w:val="00471398"/>
    <w:rsid w:val="0047321B"/>
    <w:rsid w:val="004738FE"/>
    <w:rsid w:val="004812F6"/>
    <w:rsid w:val="00484324"/>
    <w:rsid w:val="00491944"/>
    <w:rsid w:val="004A03B6"/>
    <w:rsid w:val="004A789F"/>
    <w:rsid w:val="004B0A96"/>
    <w:rsid w:val="004B1076"/>
    <w:rsid w:val="004B1F8C"/>
    <w:rsid w:val="004B42D8"/>
    <w:rsid w:val="004B73AD"/>
    <w:rsid w:val="004C1A9B"/>
    <w:rsid w:val="004D25B3"/>
    <w:rsid w:val="004D4459"/>
    <w:rsid w:val="004D5F60"/>
    <w:rsid w:val="004D6901"/>
    <w:rsid w:val="004D7C30"/>
    <w:rsid w:val="004E054F"/>
    <w:rsid w:val="004F2820"/>
    <w:rsid w:val="004F40AF"/>
    <w:rsid w:val="004F44C7"/>
    <w:rsid w:val="004F6943"/>
    <w:rsid w:val="005028DD"/>
    <w:rsid w:val="00510A0F"/>
    <w:rsid w:val="00510D89"/>
    <w:rsid w:val="00510E36"/>
    <w:rsid w:val="00511B72"/>
    <w:rsid w:val="005139E2"/>
    <w:rsid w:val="00514EF5"/>
    <w:rsid w:val="00515622"/>
    <w:rsid w:val="005158E9"/>
    <w:rsid w:val="00515F14"/>
    <w:rsid w:val="00520144"/>
    <w:rsid w:val="00520E89"/>
    <w:rsid w:val="00522046"/>
    <w:rsid w:val="00522597"/>
    <w:rsid w:val="00523EAF"/>
    <w:rsid w:val="005242F6"/>
    <w:rsid w:val="00526167"/>
    <w:rsid w:val="0053293D"/>
    <w:rsid w:val="00533484"/>
    <w:rsid w:val="00534E8A"/>
    <w:rsid w:val="00535149"/>
    <w:rsid w:val="0053732A"/>
    <w:rsid w:val="00540FCA"/>
    <w:rsid w:val="00542451"/>
    <w:rsid w:val="0054264E"/>
    <w:rsid w:val="0054367D"/>
    <w:rsid w:val="0054441A"/>
    <w:rsid w:val="005519AB"/>
    <w:rsid w:val="005530FD"/>
    <w:rsid w:val="00553153"/>
    <w:rsid w:val="00560D9B"/>
    <w:rsid w:val="005618B7"/>
    <w:rsid w:val="00561973"/>
    <w:rsid w:val="00567A31"/>
    <w:rsid w:val="0057140A"/>
    <w:rsid w:val="00583BBD"/>
    <w:rsid w:val="00590E2B"/>
    <w:rsid w:val="00592D83"/>
    <w:rsid w:val="0059491B"/>
    <w:rsid w:val="0059510B"/>
    <w:rsid w:val="00596867"/>
    <w:rsid w:val="00597302"/>
    <w:rsid w:val="005A18E0"/>
    <w:rsid w:val="005A4FE8"/>
    <w:rsid w:val="005B39FB"/>
    <w:rsid w:val="005C11BD"/>
    <w:rsid w:val="005C5571"/>
    <w:rsid w:val="005C598A"/>
    <w:rsid w:val="005C74AB"/>
    <w:rsid w:val="005D0722"/>
    <w:rsid w:val="005D1EB0"/>
    <w:rsid w:val="005D31E5"/>
    <w:rsid w:val="005D3DAF"/>
    <w:rsid w:val="005D4B1B"/>
    <w:rsid w:val="005E0EC4"/>
    <w:rsid w:val="005E17B9"/>
    <w:rsid w:val="005E5BF5"/>
    <w:rsid w:val="005E696C"/>
    <w:rsid w:val="005F096A"/>
    <w:rsid w:val="005F2C8F"/>
    <w:rsid w:val="005F48A3"/>
    <w:rsid w:val="005F5184"/>
    <w:rsid w:val="005F55FA"/>
    <w:rsid w:val="00612F3D"/>
    <w:rsid w:val="0061723B"/>
    <w:rsid w:val="00620E07"/>
    <w:rsid w:val="00621DD0"/>
    <w:rsid w:val="00625C34"/>
    <w:rsid w:val="006342AD"/>
    <w:rsid w:val="00634EBF"/>
    <w:rsid w:val="00635DF3"/>
    <w:rsid w:val="00635EE2"/>
    <w:rsid w:val="00640276"/>
    <w:rsid w:val="00640F67"/>
    <w:rsid w:val="006440D1"/>
    <w:rsid w:val="00650424"/>
    <w:rsid w:val="00650868"/>
    <w:rsid w:val="00655799"/>
    <w:rsid w:val="00661C73"/>
    <w:rsid w:val="0066319A"/>
    <w:rsid w:val="006631CD"/>
    <w:rsid w:val="00675611"/>
    <w:rsid w:val="00677BC8"/>
    <w:rsid w:val="00677CB5"/>
    <w:rsid w:val="00680FA4"/>
    <w:rsid w:val="006956AD"/>
    <w:rsid w:val="00695C15"/>
    <w:rsid w:val="006A797C"/>
    <w:rsid w:val="006B2BA0"/>
    <w:rsid w:val="006C1639"/>
    <w:rsid w:val="006C6001"/>
    <w:rsid w:val="006D0B13"/>
    <w:rsid w:val="006D2532"/>
    <w:rsid w:val="006D2AD0"/>
    <w:rsid w:val="006E6159"/>
    <w:rsid w:val="006F3274"/>
    <w:rsid w:val="006F33B7"/>
    <w:rsid w:val="006F5207"/>
    <w:rsid w:val="007019CB"/>
    <w:rsid w:val="00701F1A"/>
    <w:rsid w:val="007041A8"/>
    <w:rsid w:val="0070458E"/>
    <w:rsid w:val="00707A9D"/>
    <w:rsid w:val="0071039D"/>
    <w:rsid w:val="007202CC"/>
    <w:rsid w:val="00720A2B"/>
    <w:rsid w:val="00721FC4"/>
    <w:rsid w:val="007247B7"/>
    <w:rsid w:val="0072779C"/>
    <w:rsid w:val="00734D4E"/>
    <w:rsid w:val="00741CBB"/>
    <w:rsid w:val="00753EBF"/>
    <w:rsid w:val="007551F5"/>
    <w:rsid w:val="00755A08"/>
    <w:rsid w:val="007609B3"/>
    <w:rsid w:val="00761616"/>
    <w:rsid w:val="00771122"/>
    <w:rsid w:val="00772C30"/>
    <w:rsid w:val="00777068"/>
    <w:rsid w:val="00777462"/>
    <w:rsid w:val="00777616"/>
    <w:rsid w:val="00780247"/>
    <w:rsid w:val="00784661"/>
    <w:rsid w:val="007851D9"/>
    <w:rsid w:val="00787F74"/>
    <w:rsid w:val="007916E6"/>
    <w:rsid w:val="0079217F"/>
    <w:rsid w:val="00796017"/>
    <w:rsid w:val="0079692D"/>
    <w:rsid w:val="007A0B4A"/>
    <w:rsid w:val="007A0C9E"/>
    <w:rsid w:val="007A11A6"/>
    <w:rsid w:val="007A4B66"/>
    <w:rsid w:val="007B1A63"/>
    <w:rsid w:val="007B2143"/>
    <w:rsid w:val="007B3A02"/>
    <w:rsid w:val="007B5F4B"/>
    <w:rsid w:val="007B70FD"/>
    <w:rsid w:val="007B7959"/>
    <w:rsid w:val="007C1FFA"/>
    <w:rsid w:val="007C42E3"/>
    <w:rsid w:val="007C71E1"/>
    <w:rsid w:val="007D379E"/>
    <w:rsid w:val="007E03EF"/>
    <w:rsid w:val="007E0FA4"/>
    <w:rsid w:val="007E3E7B"/>
    <w:rsid w:val="007E4C92"/>
    <w:rsid w:val="007E569B"/>
    <w:rsid w:val="007E5ED0"/>
    <w:rsid w:val="007E7AA8"/>
    <w:rsid w:val="007F0AFB"/>
    <w:rsid w:val="007F5512"/>
    <w:rsid w:val="00800EED"/>
    <w:rsid w:val="00805126"/>
    <w:rsid w:val="008108CF"/>
    <w:rsid w:val="00813158"/>
    <w:rsid w:val="00827303"/>
    <w:rsid w:val="00837BED"/>
    <w:rsid w:val="00840A90"/>
    <w:rsid w:val="00842233"/>
    <w:rsid w:val="008429F0"/>
    <w:rsid w:val="008452F3"/>
    <w:rsid w:val="00851382"/>
    <w:rsid w:val="00851BDF"/>
    <w:rsid w:val="008535DA"/>
    <w:rsid w:val="00855F08"/>
    <w:rsid w:val="00857786"/>
    <w:rsid w:val="00870454"/>
    <w:rsid w:val="008744B1"/>
    <w:rsid w:val="00886A0A"/>
    <w:rsid w:val="008960BC"/>
    <w:rsid w:val="008A2237"/>
    <w:rsid w:val="008A3B3F"/>
    <w:rsid w:val="008B42D6"/>
    <w:rsid w:val="008B4712"/>
    <w:rsid w:val="008B4975"/>
    <w:rsid w:val="008C0101"/>
    <w:rsid w:val="008C04D7"/>
    <w:rsid w:val="008C707C"/>
    <w:rsid w:val="008D1384"/>
    <w:rsid w:val="008D1D0A"/>
    <w:rsid w:val="008D32DE"/>
    <w:rsid w:val="008E1F06"/>
    <w:rsid w:val="008E4EED"/>
    <w:rsid w:val="008E5433"/>
    <w:rsid w:val="008E5980"/>
    <w:rsid w:val="008E6B74"/>
    <w:rsid w:val="008E71B6"/>
    <w:rsid w:val="008F2A07"/>
    <w:rsid w:val="008F4266"/>
    <w:rsid w:val="008F56ED"/>
    <w:rsid w:val="00900FE9"/>
    <w:rsid w:val="00902252"/>
    <w:rsid w:val="009027CD"/>
    <w:rsid w:val="00913A9F"/>
    <w:rsid w:val="009176E2"/>
    <w:rsid w:val="00917E6F"/>
    <w:rsid w:val="0092020E"/>
    <w:rsid w:val="0092648A"/>
    <w:rsid w:val="00930FF8"/>
    <w:rsid w:val="00931EA7"/>
    <w:rsid w:val="0093438C"/>
    <w:rsid w:val="0093617A"/>
    <w:rsid w:val="00943C07"/>
    <w:rsid w:val="00945290"/>
    <w:rsid w:val="00946B27"/>
    <w:rsid w:val="00947232"/>
    <w:rsid w:val="00952353"/>
    <w:rsid w:val="009674A4"/>
    <w:rsid w:val="00970E59"/>
    <w:rsid w:val="0097101E"/>
    <w:rsid w:val="00975CE8"/>
    <w:rsid w:val="009766EF"/>
    <w:rsid w:val="00981E63"/>
    <w:rsid w:val="00983511"/>
    <w:rsid w:val="00987923"/>
    <w:rsid w:val="00987999"/>
    <w:rsid w:val="009919ED"/>
    <w:rsid w:val="009968AD"/>
    <w:rsid w:val="009A3CB6"/>
    <w:rsid w:val="009B19F4"/>
    <w:rsid w:val="009C3836"/>
    <w:rsid w:val="009C562B"/>
    <w:rsid w:val="009C6CDA"/>
    <w:rsid w:val="009D1755"/>
    <w:rsid w:val="009D21D7"/>
    <w:rsid w:val="009D5301"/>
    <w:rsid w:val="009E4256"/>
    <w:rsid w:val="009F1597"/>
    <w:rsid w:val="00A01417"/>
    <w:rsid w:val="00A029A4"/>
    <w:rsid w:val="00A04F3A"/>
    <w:rsid w:val="00A07CA4"/>
    <w:rsid w:val="00A140F0"/>
    <w:rsid w:val="00A213CF"/>
    <w:rsid w:val="00A22231"/>
    <w:rsid w:val="00A22A34"/>
    <w:rsid w:val="00A23E8A"/>
    <w:rsid w:val="00A2450D"/>
    <w:rsid w:val="00A25DB4"/>
    <w:rsid w:val="00A27454"/>
    <w:rsid w:val="00A27CBF"/>
    <w:rsid w:val="00A300E2"/>
    <w:rsid w:val="00A32663"/>
    <w:rsid w:val="00A338D9"/>
    <w:rsid w:val="00A34191"/>
    <w:rsid w:val="00A34278"/>
    <w:rsid w:val="00A35B76"/>
    <w:rsid w:val="00A35C7A"/>
    <w:rsid w:val="00A369D9"/>
    <w:rsid w:val="00A37C22"/>
    <w:rsid w:val="00A40259"/>
    <w:rsid w:val="00A43BA7"/>
    <w:rsid w:val="00A47983"/>
    <w:rsid w:val="00A50CDD"/>
    <w:rsid w:val="00A524ED"/>
    <w:rsid w:val="00A525C7"/>
    <w:rsid w:val="00A5479E"/>
    <w:rsid w:val="00A5659E"/>
    <w:rsid w:val="00A56754"/>
    <w:rsid w:val="00A61FCE"/>
    <w:rsid w:val="00A62F09"/>
    <w:rsid w:val="00A70872"/>
    <w:rsid w:val="00A80F00"/>
    <w:rsid w:val="00A9125C"/>
    <w:rsid w:val="00A917EE"/>
    <w:rsid w:val="00A930EF"/>
    <w:rsid w:val="00A953AC"/>
    <w:rsid w:val="00A96242"/>
    <w:rsid w:val="00A979B9"/>
    <w:rsid w:val="00AA42BC"/>
    <w:rsid w:val="00AA6759"/>
    <w:rsid w:val="00AA7FF1"/>
    <w:rsid w:val="00AB2D0D"/>
    <w:rsid w:val="00AB51AD"/>
    <w:rsid w:val="00AC20D7"/>
    <w:rsid w:val="00AC41C3"/>
    <w:rsid w:val="00AC56A1"/>
    <w:rsid w:val="00AC5C5C"/>
    <w:rsid w:val="00AC7E8F"/>
    <w:rsid w:val="00AD1882"/>
    <w:rsid w:val="00AE5718"/>
    <w:rsid w:val="00AE6C69"/>
    <w:rsid w:val="00AF68EE"/>
    <w:rsid w:val="00B04E0D"/>
    <w:rsid w:val="00B1062A"/>
    <w:rsid w:val="00B1193D"/>
    <w:rsid w:val="00B1205C"/>
    <w:rsid w:val="00B150D3"/>
    <w:rsid w:val="00B16CE7"/>
    <w:rsid w:val="00B3060B"/>
    <w:rsid w:val="00B34EFD"/>
    <w:rsid w:val="00B357D8"/>
    <w:rsid w:val="00B37836"/>
    <w:rsid w:val="00B404F1"/>
    <w:rsid w:val="00B40A4D"/>
    <w:rsid w:val="00B4760E"/>
    <w:rsid w:val="00B500C8"/>
    <w:rsid w:val="00B528F8"/>
    <w:rsid w:val="00B54D36"/>
    <w:rsid w:val="00B5633C"/>
    <w:rsid w:val="00B57A6D"/>
    <w:rsid w:val="00B62324"/>
    <w:rsid w:val="00B71F7F"/>
    <w:rsid w:val="00B8384D"/>
    <w:rsid w:val="00B8704C"/>
    <w:rsid w:val="00B91F54"/>
    <w:rsid w:val="00B924AF"/>
    <w:rsid w:val="00B9525F"/>
    <w:rsid w:val="00B972BC"/>
    <w:rsid w:val="00B97612"/>
    <w:rsid w:val="00BA0ABC"/>
    <w:rsid w:val="00BA435F"/>
    <w:rsid w:val="00BB1BF8"/>
    <w:rsid w:val="00BC6B16"/>
    <w:rsid w:val="00BD71C1"/>
    <w:rsid w:val="00BE1CA0"/>
    <w:rsid w:val="00BE2A7D"/>
    <w:rsid w:val="00BE3D61"/>
    <w:rsid w:val="00BE714B"/>
    <w:rsid w:val="00BF0F39"/>
    <w:rsid w:val="00BF20B6"/>
    <w:rsid w:val="00BF68C5"/>
    <w:rsid w:val="00C027E9"/>
    <w:rsid w:val="00C032D5"/>
    <w:rsid w:val="00C03F11"/>
    <w:rsid w:val="00C07B95"/>
    <w:rsid w:val="00C17B32"/>
    <w:rsid w:val="00C27E8E"/>
    <w:rsid w:val="00C31170"/>
    <w:rsid w:val="00C35348"/>
    <w:rsid w:val="00C37F59"/>
    <w:rsid w:val="00C43A6F"/>
    <w:rsid w:val="00C45DB6"/>
    <w:rsid w:val="00C54198"/>
    <w:rsid w:val="00C54D59"/>
    <w:rsid w:val="00C56D65"/>
    <w:rsid w:val="00C574DC"/>
    <w:rsid w:val="00C65D94"/>
    <w:rsid w:val="00C673EF"/>
    <w:rsid w:val="00C707D1"/>
    <w:rsid w:val="00C7114B"/>
    <w:rsid w:val="00C713B2"/>
    <w:rsid w:val="00C7315C"/>
    <w:rsid w:val="00C74E4D"/>
    <w:rsid w:val="00C75CAD"/>
    <w:rsid w:val="00C77FEB"/>
    <w:rsid w:val="00C80BEE"/>
    <w:rsid w:val="00C93314"/>
    <w:rsid w:val="00CA0192"/>
    <w:rsid w:val="00CA517D"/>
    <w:rsid w:val="00CA6017"/>
    <w:rsid w:val="00CC2DAE"/>
    <w:rsid w:val="00CC4F02"/>
    <w:rsid w:val="00CC5519"/>
    <w:rsid w:val="00CC651B"/>
    <w:rsid w:val="00CC6C80"/>
    <w:rsid w:val="00CD312E"/>
    <w:rsid w:val="00CD35D9"/>
    <w:rsid w:val="00CD7E37"/>
    <w:rsid w:val="00CE08E7"/>
    <w:rsid w:val="00CE3A64"/>
    <w:rsid w:val="00CF2A6B"/>
    <w:rsid w:val="00CF2C38"/>
    <w:rsid w:val="00D007C7"/>
    <w:rsid w:val="00D01DFF"/>
    <w:rsid w:val="00D01E1B"/>
    <w:rsid w:val="00D02611"/>
    <w:rsid w:val="00D04C8C"/>
    <w:rsid w:val="00D07A83"/>
    <w:rsid w:val="00D12209"/>
    <w:rsid w:val="00D13036"/>
    <w:rsid w:val="00D14802"/>
    <w:rsid w:val="00D1798E"/>
    <w:rsid w:val="00D243F5"/>
    <w:rsid w:val="00D3132B"/>
    <w:rsid w:val="00D35BBB"/>
    <w:rsid w:val="00D41CAD"/>
    <w:rsid w:val="00D43B70"/>
    <w:rsid w:val="00D43FC5"/>
    <w:rsid w:val="00D45C96"/>
    <w:rsid w:val="00D473EE"/>
    <w:rsid w:val="00D53594"/>
    <w:rsid w:val="00D57F94"/>
    <w:rsid w:val="00D60B5A"/>
    <w:rsid w:val="00D62577"/>
    <w:rsid w:val="00D64547"/>
    <w:rsid w:val="00D670B9"/>
    <w:rsid w:val="00D7080D"/>
    <w:rsid w:val="00D71ED4"/>
    <w:rsid w:val="00D76E56"/>
    <w:rsid w:val="00D776E7"/>
    <w:rsid w:val="00D77F31"/>
    <w:rsid w:val="00D81CA2"/>
    <w:rsid w:val="00D82906"/>
    <w:rsid w:val="00D8334E"/>
    <w:rsid w:val="00D84E8C"/>
    <w:rsid w:val="00D85B31"/>
    <w:rsid w:val="00D903CB"/>
    <w:rsid w:val="00D94AB7"/>
    <w:rsid w:val="00DA2A11"/>
    <w:rsid w:val="00DA7AC6"/>
    <w:rsid w:val="00DB0380"/>
    <w:rsid w:val="00DB26F9"/>
    <w:rsid w:val="00DB74D0"/>
    <w:rsid w:val="00DC2859"/>
    <w:rsid w:val="00DC57F0"/>
    <w:rsid w:val="00DC6F31"/>
    <w:rsid w:val="00DD0250"/>
    <w:rsid w:val="00DD2A9D"/>
    <w:rsid w:val="00DD3362"/>
    <w:rsid w:val="00DD42E5"/>
    <w:rsid w:val="00DD4E9D"/>
    <w:rsid w:val="00DD63ED"/>
    <w:rsid w:val="00DE4A75"/>
    <w:rsid w:val="00DF25BE"/>
    <w:rsid w:val="00DF2F4C"/>
    <w:rsid w:val="00E02F88"/>
    <w:rsid w:val="00E03B26"/>
    <w:rsid w:val="00E06DA1"/>
    <w:rsid w:val="00E10706"/>
    <w:rsid w:val="00E12D14"/>
    <w:rsid w:val="00E171D6"/>
    <w:rsid w:val="00E17829"/>
    <w:rsid w:val="00E26173"/>
    <w:rsid w:val="00E26301"/>
    <w:rsid w:val="00E264AC"/>
    <w:rsid w:val="00E27044"/>
    <w:rsid w:val="00E27D65"/>
    <w:rsid w:val="00E322B7"/>
    <w:rsid w:val="00E35715"/>
    <w:rsid w:val="00E405DE"/>
    <w:rsid w:val="00E445DD"/>
    <w:rsid w:val="00E52717"/>
    <w:rsid w:val="00E540D2"/>
    <w:rsid w:val="00E56943"/>
    <w:rsid w:val="00E60F97"/>
    <w:rsid w:val="00E62840"/>
    <w:rsid w:val="00E67DB8"/>
    <w:rsid w:val="00E70E5F"/>
    <w:rsid w:val="00E73EEE"/>
    <w:rsid w:val="00E753AC"/>
    <w:rsid w:val="00E75C01"/>
    <w:rsid w:val="00E80345"/>
    <w:rsid w:val="00E806B7"/>
    <w:rsid w:val="00E81BF0"/>
    <w:rsid w:val="00E829C8"/>
    <w:rsid w:val="00E92A26"/>
    <w:rsid w:val="00EA4543"/>
    <w:rsid w:val="00EB0D8A"/>
    <w:rsid w:val="00EB2797"/>
    <w:rsid w:val="00EB46DB"/>
    <w:rsid w:val="00EC056E"/>
    <w:rsid w:val="00EC1A06"/>
    <w:rsid w:val="00EC312E"/>
    <w:rsid w:val="00EC4FA3"/>
    <w:rsid w:val="00EC636D"/>
    <w:rsid w:val="00EE6321"/>
    <w:rsid w:val="00EE6621"/>
    <w:rsid w:val="00EF02FC"/>
    <w:rsid w:val="00EF58E9"/>
    <w:rsid w:val="00EF6215"/>
    <w:rsid w:val="00F02ECC"/>
    <w:rsid w:val="00F037C0"/>
    <w:rsid w:val="00F079CE"/>
    <w:rsid w:val="00F16EFE"/>
    <w:rsid w:val="00F1715C"/>
    <w:rsid w:val="00F24AED"/>
    <w:rsid w:val="00F303E8"/>
    <w:rsid w:val="00F30892"/>
    <w:rsid w:val="00F311C1"/>
    <w:rsid w:val="00F3483A"/>
    <w:rsid w:val="00F409C9"/>
    <w:rsid w:val="00F40CD1"/>
    <w:rsid w:val="00F42956"/>
    <w:rsid w:val="00F434DC"/>
    <w:rsid w:val="00F4568A"/>
    <w:rsid w:val="00F50EFA"/>
    <w:rsid w:val="00F518FD"/>
    <w:rsid w:val="00F51DB0"/>
    <w:rsid w:val="00F53AE8"/>
    <w:rsid w:val="00F5509E"/>
    <w:rsid w:val="00F60D9F"/>
    <w:rsid w:val="00F66EE2"/>
    <w:rsid w:val="00F734A8"/>
    <w:rsid w:val="00F75DEB"/>
    <w:rsid w:val="00F8177E"/>
    <w:rsid w:val="00F81F18"/>
    <w:rsid w:val="00F83D1E"/>
    <w:rsid w:val="00F86E40"/>
    <w:rsid w:val="00F87D15"/>
    <w:rsid w:val="00FA0B76"/>
    <w:rsid w:val="00FA5914"/>
    <w:rsid w:val="00FA7189"/>
    <w:rsid w:val="00FB5A14"/>
    <w:rsid w:val="00FC236B"/>
    <w:rsid w:val="00FC6851"/>
    <w:rsid w:val="00FD0337"/>
    <w:rsid w:val="00FD1E5B"/>
    <w:rsid w:val="00FD3257"/>
    <w:rsid w:val="00FE1713"/>
    <w:rsid w:val="00FE39ED"/>
    <w:rsid w:val="00FE3C41"/>
    <w:rsid w:val="00FF0044"/>
    <w:rsid w:val="00FF7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5C784"/>
  <w15:docId w15:val="{869EFC47-FA35-4D35-B8D0-917FD7A3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4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8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link w:val="a4"/>
    <w:uiPriority w:val="99"/>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iPriority w:val="99"/>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semiHidden/>
    <w:unhideWhenUsed/>
    <w:rsid w:val="00E81BF0"/>
    <w:pPr>
      <w:spacing w:after="120" w:line="480" w:lineRule="auto"/>
    </w:pPr>
  </w:style>
  <w:style w:type="character" w:customStyle="1" w:styleId="21">
    <w:name w:val="Основной текст 2 Знак"/>
    <w:basedOn w:val="a0"/>
    <w:link w:val="20"/>
    <w:uiPriority w:val="99"/>
    <w:semiHidden/>
    <w:rsid w:val="00E81BF0"/>
    <w:rPr>
      <w:rFonts w:ascii="Times New Roman" w:eastAsia="Times New Roman" w:hAnsi="Times New Roman" w:cs="Times New Roman"/>
      <w:sz w:val="24"/>
      <w:szCs w:val="24"/>
      <w:lang w:eastAsia="ru-RU"/>
    </w:rPr>
  </w:style>
  <w:style w:type="paragraph" w:customStyle="1" w:styleId="Default">
    <w:name w:val="Default"/>
    <w:uiPriority w:val="99"/>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777462"/>
    <w:pPr>
      <w:suppressLineNumbers/>
      <w:suppressAutoHyphens/>
      <w:ind w:left="283" w:hanging="283"/>
    </w:pPr>
    <w:rPr>
      <w:sz w:val="20"/>
      <w:szCs w:val="20"/>
      <w:lang w:eastAsia="ar-SA"/>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customStyle="1" w:styleId="10">
    <w:name w:val="Заголовок 1 Знак"/>
    <w:basedOn w:val="a0"/>
    <w:link w:val="1"/>
    <w:uiPriority w:val="9"/>
    <w:rsid w:val="00AD1882"/>
    <w:rPr>
      <w:rFonts w:asciiTheme="majorHAnsi" w:eastAsiaTheme="majorEastAsia" w:hAnsiTheme="majorHAnsi" w:cstheme="majorBidi"/>
      <w:b/>
      <w:bCs/>
      <w:color w:val="365F91" w:themeColor="accent1" w:themeShade="BF"/>
      <w:sz w:val="28"/>
      <w:szCs w:val="28"/>
      <w:lang w:eastAsia="ru-RU"/>
    </w:rPr>
  </w:style>
  <w:style w:type="paragraph" w:styleId="af9">
    <w:name w:val="TOC Heading"/>
    <w:basedOn w:val="1"/>
    <w:next w:val="a"/>
    <w:uiPriority w:val="39"/>
    <w:unhideWhenUsed/>
    <w:qFormat/>
    <w:rsid w:val="00AD1882"/>
    <w:pPr>
      <w:spacing w:line="276" w:lineRule="auto"/>
      <w:outlineLvl w:val="9"/>
    </w:pPr>
    <w:rPr>
      <w:lang w:eastAsia="en-US"/>
    </w:rPr>
  </w:style>
  <w:style w:type="paragraph" w:styleId="12">
    <w:name w:val="toc 1"/>
    <w:basedOn w:val="a"/>
    <w:next w:val="a"/>
    <w:autoRedefine/>
    <w:uiPriority w:val="39"/>
    <w:unhideWhenUsed/>
    <w:rsid w:val="00AD1882"/>
    <w:pPr>
      <w:spacing w:after="100" w:line="276" w:lineRule="auto"/>
    </w:pPr>
    <w:rPr>
      <w:rFonts w:asciiTheme="minorHAnsi" w:eastAsiaTheme="minorHAnsi" w:hAnsiTheme="minorHAnsi" w:cstheme="minorBidi"/>
      <w:sz w:val="22"/>
      <w:szCs w:val="22"/>
      <w:lang w:eastAsia="en-US"/>
    </w:rPr>
  </w:style>
  <w:style w:type="paragraph" w:styleId="22">
    <w:name w:val="toc 2"/>
    <w:basedOn w:val="a"/>
    <w:next w:val="a"/>
    <w:autoRedefine/>
    <w:uiPriority w:val="39"/>
    <w:unhideWhenUsed/>
    <w:rsid w:val="00AD1882"/>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character" w:styleId="afa">
    <w:name w:val="footnote reference"/>
    <w:rsid w:val="00E540D2"/>
    <w:rPr>
      <w:vertAlign w:val="superscript"/>
    </w:rPr>
  </w:style>
  <w:style w:type="paragraph" w:styleId="afb">
    <w:name w:val="Title"/>
    <w:basedOn w:val="a"/>
    <w:link w:val="afc"/>
    <w:qFormat/>
    <w:rsid w:val="00FC236B"/>
    <w:pPr>
      <w:jc w:val="center"/>
    </w:pPr>
    <w:rPr>
      <w:b/>
      <w:sz w:val="28"/>
      <w:szCs w:val="20"/>
    </w:rPr>
  </w:style>
  <w:style w:type="character" w:customStyle="1" w:styleId="afc">
    <w:name w:val="Заголовок Знак"/>
    <w:basedOn w:val="a0"/>
    <w:link w:val="afb"/>
    <w:rsid w:val="00FC236B"/>
    <w:rPr>
      <w:rFonts w:ascii="Times New Roman" w:eastAsia="Times New Roman" w:hAnsi="Times New Roman" w:cs="Times New Roman"/>
      <w:b/>
      <w:sz w:val="28"/>
      <w:szCs w:val="20"/>
      <w:lang w:eastAsia="ru-RU"/>
    </w:rPr>
  </w:style>
  <w:style w:type="paragraph" w:customStyle="1" w:styleId="13">
    <w:name w:val="Обычный1"/>
    <w:rsid w:val="00351448"/>
    <w:pPr>
      <w:spacing w:before="100" w:after="100" w:line="240" w:lineRule="auto"/>
    </w:pPr>
    <w:rPr>
      <w:rFonts w:ascii="Times New Roman" w:eastAsia="Times New Roman" w:hAnsi="Times New Roman" w:cs="Times New Roman"/>
      <w:color w:val="000000"/>
      <w:sz w:val="24"/>
      <w:szCs w:val="24"/>
      <w:lang w:eastAsia="ru-RU"/>
    </w:rPr>
  </w:style>
  <w:style w:type="character" w:customStyle="1" w:styleId="afd">
    <w:name w:val="Основной текст_"/>
    <w:basedOn w:val="a0"/>
    <w:link w:val="14"/>
    <w:rsid w:val="0019353A"/>
    <w:rPr>
      <w:rFonts w:ascii="Batang" w:eastAsia="Batang" w:hAnsi="Batang" w:cs="Batang"/>
      <w:sz w:val="16"/>
      <w:szCs w:val="16"/>
      <w:shd w:val="clear" w:color="auto" w:fill="FFFFFF"/>
    </w:rPr>
  </w:style>
  <w:style w:type="paragraph" w:customStyle="1" w:styleId="14">
    <w:name w:val="Основной текст1"/>
    <w:basedOn w:val="a"/>
    <w:link w:val="afd"/>
    <w:rsid w:val="0019353A"/>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Style25">
    <w:name w:val="Style25"/>
    <w:basedOn w:val="a"/>
    <w:uiPriority w:val="99"/>
    <w:rsid w:val="003965C0"/>
    <w:pPr>
      <w:widowControl w:val="0"/>
      <w:autoSpaceDE w:val="0"/>
      <w:autoSpaceDN w:val="0"/>
      <w:adjustRightInd w:val="0"/>
    </w:pPr>
  </w:style>
  <w:style w:type="character" w:customStyle="1" w:styleId="instancename">
    <w:name w:val="instancename"/>
    <w:basedOn w:val="a0"/>
    <w:rsid w:val="00515622"/>
  </w:style>
  <w:style w:type="character" w:customStyle="1" w:styleId="accesshide">
    <w:name w:val="accesshide"/>
    <w:basedOn w:val="a0"/>
    <w:rsid w:val="005156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399981408">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608779006">
      <w:bodyDiv w:val="1"/>
      <w:marLeft w:val="0"/>
      <w:marRight w:val="0"/>
      <w:marTop w:val="0"/>
      <w:marBottom w:val="0"/>
      <w:divBdr>
        <w:top w:val="none" w:sz="0" w:space="0" w:color="auto"/>
        <w:left w:val="none" w:sz="0" w:space="0" w:color="auto"/>
        <w:bottom w:val="none" w:sz="0" w:space="0" w:color="auto"/>
        <w:right w:val="none" w:sz="0" w:space="0" w:color="auto"/>
      </w:divBdr>
    </w:div>
    <w:div w:id="636648410">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1844330">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643729982">
      <w:bodyDiv w:val="1"/>
      <w:marLeft w:val="0"/>
      <w:marRight w:val="0"/>
      <w:marTop w:val="0"/>
      <w:marBottom w:val="0"/>
      <w:divBdr>
        <w:top w:val="none" w:sz="0" w:space="0" w:color="auto"/>
        <w:left w:val="none" w:sz="0" w:space="0" w:color="auto"/>
        <w:bottom w:val="none" w:sz="0" w:space="0" w:color="auto"/>
        <w:right w:val="none" w:sz="0" w:space="0" w:color="auto"/>
      </w:divBdr>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8" Type="http://schemas.openxmlformats.org/officeDocument/2006/relationships/hyperlink" Target="http://www.pravo.gov.ru" TargetMode="External"/><Relationship Id="rId26" Type="http://schemas.openxmlformats.org/officeDocument/2006/relationships/hyperlink" Target="http://library.fa.ru/res_mainres.asp?cat=dict&amp;sort=1" TargetMode="External"/><Relationship Id="rId3" Type="http://schemas.openxmlformats.org/officeDocument/2006/relationships/styles" Target="styles.xml"/><Relationship Id="rId21" Type="http://schemas.openxmlformats.org/officeDocument/2006/relationships/hyperlink" Target="http://library.fa.ru/res_mainres.asp?cat=rus" TargetMode="External"/><Relationship Id="rId7" Type="http://schemas.openxmlformats.org/officeDocument/2006/relationships/endnotes" Target="endnotes.xml"/><Relationship Id="rId12" Type="http://schemas.openxmlformats.org/officeDocument/2006/relationships/hyperlink" Target="http://www.library.fa.ru/res_mainres.asp?cat=rus" TargetMode="External"/><Relationship Id="rId17"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1%D0%B0%D0%BA%D0%B0%D0%BB%D0%B0%D0%B2%D1%80%D0%B8%D0%B0%D1%82/%D0%9F%D1%80%D0%B8%D0%BA%D0%B0%D0%B7%20%E2%84%960786_%D0%BE%20%D0%BE%D1%82%2006.04.2018.pdf" TargetMode="External"/><Relationship Id="rId25" Type="http://schemas.openxmlformats.org/officeDocument/2006/relationships/hyperlink" Target="http://library.fa.ru/res_mainres.asp?cat=diss&amp;sort=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20" Type="http://schemas.openxmlformats.org/officeDocument/2006/relationships/hyperlink" Target="http://library.fa.ru/res_mainres.asp?cat=en" TargetMode="External"/><Relationship Id="rId29" Type="http://schemas.openxmlformats.org/officeDocument/2006/relationships/hyperlink" Target="http://cat.library.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ps.ru/" TargetMode="External"/><Relationship Id="rId24" Type="http://schemas.openxmlformats.org/officeDocument/2006/relationships/hyperlink" Target="http://library.fa.ru/res_mainres.asp?cat=els&amp;sort=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 TargetMode="External"/><Relationship Id="rId23" Type="http://schemas.openxmlformats.org/officeDocument/2006/relationships/hyperlink" Target="http://library.fa.ru/res_mainres.asp?cat=books&amp;sort=1" TargetMode="External"/><Relationship Id="rId28" Type="http://schemas.openxmlformats.org/officeDocument/2006/relationships/hyperlink" Target="http://library.fa.ru/res_mainres.asp?cat=open&amp;sort=1" TargetMode="External"/><Relationship Id="rId10" Type="http://schemas.openxmlformats.org/officeDocument/2006/relationships/hyperlink" Target="http://www.wto.ru" TargetMode="External"/><Relationship Id="rId19" Type="http://schemas.openxmlformats.org/officeDocument/2006/relationships/hyperlink" Target="http://elib.fa.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bcode/469283" TargetMode="External"/><Relationship Id="rId14" Type="http://schemas.openxmlformats.org/officeDocument/2006/relationships/hyperlink" Target="http://www.fa.ru/fil/smolensk/sveden/document/Documents/docs/2019/%d0%9f%d1%80%d0%b8%d0%ba%d0%b0%d0%b7%20%e2%84%96%201506_%d0%be%20%d0%be%d1%82%2027.06.2019.pdf" TargetMode="External"/><Relationship Id="rId22" Type="http://schemas.openxmlformats.org/officeDocument/2006/relationships/hyperlink" Target="http://library.fa.ru/res_mainres.asp?cat=journals&amp;sort=1" TargetMode="External"/><Relationship Id="rId27" Type="http://schemas.openxmlformats.org/officeDocument/2006/relationships/hyperlink" Target="http://library.fa.ru/res_mainres.asp?cat=sps&amp;sort=1" TargetMode="External"/><Relationship Id="rId30" Type="http://schemas.openxmlformats.org/officeDocument/2006/relationships/hyperlink" Target="http://library.fa.ru/res_mainres.asp?cat=efa" TargetMode="External"/><Relationship Id="rId8" Type="http://schemas.openxmlformats.org/officeDocument/2006/relationships/hyperlink" Target="http://file.litgid.org/book/allbooks/41320_pdf.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2BA886-4E7A-406B-BC11-4F071F320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32</Pages>
  <Words>10948</Words>
  <Characters>62410</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Молчанова Алла Владиславовна</cp:lastModifiedBy>
  <cp:revision>11</cp:revision>
  <cp:lastPrinted>2023-05-22T10:24:00Z</cp:lastPrinted>
  <dcterms:created xsi:type="dcterms:W3CDTF">2023-04-27T08:56:00Z</dcterms:created>
  <dcterms:modified xsi:type="dcterms:W3CDTF">2023-05-30T12:46:00Z</dcterms:modified>
</cp:coreProperties>
</file>